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6B08" w14:textId="5EEFEB03" w:rsidR="0052235F" w:rsidRDefault="00000000">
      <w:pPr>
        <w:pStyle w:val="Heading3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Regulamin </w:t>
      </w:r>
      <w:r w:rsidR="00C971F3">
        <w:rPr>
          <w:color w:val="000000"/>
        </w:rPr>
        <w:t>2</w:t>
      </w:r>
      <w:r>
        <w:rPr>
          <w:color w:val="000000"/>
        </w:rPr>
        <w:t xml:space="preserve"> Edycji Konkursu Grantowego POP Fund</w:t>
      </w:r>
    </w:p>
    <w:p w14:paraId="7F3C07C4" w14:textId="77777777" w:rsidR="0052235F" w:rsidRDefault="0052235F">
      <w:pPr>
        <w:spacing w:before="40" w:after="40" w:line="259" w:lineRule="auto"/>
        <w:jc w:val="both"/>
        <w:rPr>
          <w:sz w:val="20"/>
          <w:szCs w:val="20"/>
        </w:rPr>
      </w:pPr>
    </w:p>
    <w:p w14:paraId="3D02DFC4" w14:textId="77777777" w:rsidR="0052235F" w:rsidRDefault="00000000">
      <w:pPr>
        <w:numPr>
          <w:ilvl w:val="0"/>
          <w:numId w:val="5"/>
        </w:numPr>
        <w:spacing w:before="40" w:after="40" w:line="259" w:lineRule="auto"/>
        <w:ind w:left="567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Słownik pojęć</w:t>
      </w:r>
    </w:p>
    <w:p w14:paraId="324F3BE5" w14:textId="77777777" w:rsidR="0052235F" w:rsidRDefault="00000000">
      <w:pPr>
        <w:numPr>
          <w:ilvl w:val="1"/>
          <w:numId w:val="5"/>
        </w:numPr>
        <w:spacing w:before="40" w:after="40" w:line="259" w:lineRule="auto"/>
        <w:ind w:left="1134" w:hanging="567"/>
        <w:jc w:val="both"/>
        <w:rPr>
          <w:b/>
          <w:sz w:val="20"/>
          <w:szCs w:val="20"/>
        </w:rPr>
      </w:pPr>
      <w:bookmarkStart w:id="1" w:name="_heading=h.30j0zll" w:colFirst="0" w:colLast="0"/>
      <w:bookmarkEnd w:id="1"/>
      <w:r>
        <w:rPr>
          <w:b/>
          <w:sz w:val="20"/>
          <w:szCs w:val="20"/>
        </w:rPr>
        <w:t>Grant</w:t>
      </w:r>
      <w:r>
        <w:rPr>
          <w:sz w:val="20"/>
          <w:szCs w:val="20"/>
        </w:rPr>
        <w:t xml:space="preserve"> – środki finansowe, które Organizator, na podstawie Umowy o powierzenie Grantu, powierzy </w:t>
      </w:r>
      <w:proofErr w:type="spellStart"/>
      <w:r>
        <w:rPr>
          <w:sz w:val="20"/>
          <w:szCs w:val="20"/>
        </w:rPr>
        <w:t>Grantobiorcy</w:t>
      </w:r>
      <w:proofErr w:type="spellEnd"/>
      <w:r>
        <w:rPr>
          <w:sz w:val="20"/>
          <w:szCs w:val="20"/>
        </w:rPr>
        <w:t xml:space="preserve"> na realizację zadań służących osiągnięciu celu Projektu; </w:t>
      </w:r>
    </w:p>
    <w:p w14:paraId="24B983EE" w14:textId="77777777" w:rsidR="0052235F" w:rsidRDefault="00000000">
      <w:pPr>
        <w:numPr>
          <w:ilvl w:val="1"/>
          <w:numId w:val="5"/>
        </w:numPr>
        <w:spacing w:before="40" w:after="40" w:line="259" w:lineRule="auto"/>
        <w:ind w:left="1134" w:hanging="567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Grantobiorca</w:t>
      </w:r>
      <w:proofErr w:type="spellEnd"/>
      <w:r>
        <w:rPr>
          <w:sz w:val="20"/>
          <w:szCs w:val="20"/>
        </w:rPr>
        <w:t xml:space="preserve"> – podmiot, uprawniony do udziału w konkursie, który zostanie wybrany</w:t>
      </w:r>
      <w:r>
        <w:rPr>
          <w:sz w:val="20"/>
          <w:szCs w:val="20"/>
        </w:rPr>
        <w:br/>
        <w:t xml:space="preserve">w procesie otwartego naboru, ogłoszonego przez PCPM, który zrealizuje Projekt </w:t>
      </w:r>
      <w:r>
        <w:rPr>
          <w:sz w:val="20"/>
          <w:szCs w:val="20"/>
        </w:rPr>
        <w:br/>
        <w:t xml:space="preserve">na podstawie Umowy o powierzenie Grantu; </w:t>
      </w:r>
    </w:p>
    <w:p w14:paraId="7C06FCBA" w14:textId="77777777" w:rsidR="0052235F" w:rsidRDefault="00000000">
      <w:pPr>
        <w:numPr>
          <w:ilvl w:val="1"/>
          <w:numId w:val="5"/>
        </w:numPr>
        <w:spacing w:before="40" w:after="40" w:line="259" w:lineRule="auto"/>
        <w:ind w:left="1134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Konkurs Grantowy</w:t>
      </w:r>
      <w:r>
        <w:rPr>
          <w:sz w:val="20"/>
          <w:szCs w:val="20"/>
        </w:rPr>
        <w:t xml:space="preserve"> – nabór prowadzony przez PCPM w celu wyłonienia </w:t>
      </w:r>
      <w:proofErr w:type="spellStart"/>
      <w:r>
        <w:rPr>
          <w:sz w:val="20"/>
          <w:szCs w:val="20"/>
        </w:rPr>
        <w:t>Grantobiorców</w:t>
      </w:r>
      <w:proofErr w:type="spellEnd"/>
      <w:r>
        <w:rPr>
          <w:sz w:val="20"/>
          <w:szCs w:val="20"/>
        </w:rPr>
        <w:t>;</w:t>
      </w:r>
    </w:p>
    <w:p w14:paraId="331A5F69" w14:textId="77777777" w:rsidR="0052235F" w:rsidRDefault="00000000">
      <w:pPr>
        <w:numPr>
          <w:ilvl w:val="1"/>
          <w:numId w:val="5"/>
        </w:numPr>
        <w:spacing w:before="40" w:after="40" w:line="259" w:lineRule="auto"/>
        <w:ind w:left="1134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Komitet Sterujący – </w:t>
      </w:r>
      <w:r>
        <w:rPr>
          <w:sz w:val="20"/>
          <w:szCs w:val="20"/>
        </w:rPr>
        <w:t>organ zarządzający funduszem, w skład którego wchodzą przedstawiciele NGO, władz rządowych, samorządowych i biznesu.</w:t>
      </w:r>
    </w:p>
    <w:p w14:paraId="15CB11F1" w14:textId="77777777" w:rsidR="0052235F" w:rsidRDefault="00000000">
      <w:pPr>
        <w:numPr>
          <w:ilvl w:val="1"/>
          <w:numId w:val="5"/>
        </w:numPr>
        <w:spacing w:before="40" w:after="40" w:line="259" w:lineRule="auto"/>
        <w:ind w:left="1134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Komisja Konkursowa – </w:t>
      </w:r>
      <w:r>
        <w:rPr>
          <w:sz w:val="20"/>
          <w:szCs w:val="20"/>
        </w:rPr>
        <w:t xml:space="preserve">komisja, w skład której wchodzą eksperci powołani przez Organizatora, której celem jest ocena Projektów oraz zatwierdzenie listy wniosków </w:t>
      </w:r>
      <w:r>
        <w:rPr>
          <w:sz w:val="20"/>
          <w:szCs w:val="20"/>
        </w:rPr>
        <w:br/>
        <w:t>o przyznanie Grantu według zasad określonych w niniejszym Regulaminie.</w:t>
      </w:r>
    </w:p>
    <w:p w14:paraId="2A7C1961" w14:textId="77777777" w:rsidR="0052235F" w:rsidRDefault="00000000">
      <w:pPr>
        <w:numPr>
          <w:ilvl w:val="1"/>
          <w:numId w:val="5"/>
        </w:numPr>
        <w:spacing w:before="40" w:after="40" w:line="259" w:lineRule="auto"/>
        <w:ind w:left="1134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Fundacja PCPM lub Organizator</w:t>
      </w:r>
      <w:r>
        <w:rPr>
          <w:sz w:val="20"/>
          <w:szCs w:val="20"/>
        </w:rPr>
        <w:t xml:space="preserve"> – Fundacja „Polskie Centrum Pomocy Międzynarodowej” z siedzibą w Warszawie, kod pocztowy 02-972, przy ul. Sarmackiej nr 14 lok. 15, wpisana </w:t>
      </w:r>
      <w:r>
        <w:rPr>
          <w:sz w:val="20"/>
          <w:szCs w:val="20"/>
        </w:rPr>
        <w:br/>
        <w:t>do rejestru stowarzyszeń, innych organizacji społecznych i zawodowych, fundacji oraz samodzielnych publicznych zakładów opieki zdrowotnej prowadzonego przez Sąd Rejonowy dla m.st. Warszawy w Warszawie XIII Wydział Gospodarczy Krajowego Rejestru Sądowego pod numerem KRS 0000259298, NIP 5252371402, REGON 140603017;</w:t>
      </w:r>
    </w:p>
    <w:p w14:paraId="75E65502" w14:textId="77777777" w:rsidR="0052235F" w:rsidRDefault="00000000">
      <w:pPr>
        <w:numPr>
          <w:ilvl w:val="1"/>
          <w:numId w:val="5"/>
        </w:numPr>
        <w:spacing w:before="40" w:after="40" w:line="259" w:lineRule="auto"/>
        <w:ind w:left="1134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Projekt</w:t>
      </w:r>
      <w:r>
        <w:rPr>
          <w:sz w:val="20"/>
          <w:szCs w:val="20"/>
        </w:rPr>
        <w:t xml:space="preserve"> – przedsięwzięcie realizowane przez </w:t>
      </w:r>
      <w:proofErr w:type="spellStart"/>
      <w:r>
        <w:rPr>
          <w:sz w:val="20"/>
          <w:szCs w:val="20"/>
        </w:rPr>
        <w:t>Grantobiorcę</w:t>
      </w:r>
      <w:proofErr w:type="spellEnd"/>
      <w:r>
        <w:rPr>
          <w:sz w:val="20"/>
          <w:szCs w:val="20"/>
        </w:rPr>
        <w:t xml:space="preserve"> w ramach realizacji Grantu;</w:t>
      </w:r>
    </w:p>
    <w:p w14:paraId="20582577" w14:textId="77777777" w:rsidR="0052235F" w:rsidRDefault="00000000">
      <w:pPr>
        <w:numPr>
          <w:ilvl w:val="1"/>
          <w:numId w:val="5"/>
        </w:numPr>
        <w:spacing w:before="40" w:after="40" w:line="259" w:lineRule="auto"/>
        <w:ind w:left="1134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Regulamin</w:t>
      </w:r>
      <w:r>
        <w:rPr>
          <w:sz w:val="20"/>
          <w:szCs w:val="20"/>
        </w:rPr>
        <w:t xml:space="preserve"> – niniejszy Regulamin; </w:t>
      </w:r>
    </w:p>
    <w:p w14:paraId="70A203BE" w14:textId="77777777" w:rsidR="0052235F" w:rsidRDefault="00000000">
      <w:pPr>
        <w:numPr>
          <w:ilvl w:val="1"/>
          <w:numId w:val="5"/>
        </w:numPr>
        <w:spacing w:before="40" w:after="40" w:line="259" w:lineRule="auto"/>
        <w:ind w:left="1134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Strona internetowa Konkursu Grantowego</w:t>
      </w:r>
      <w:r>
        <w:rPr>
          <w:sz w:val="20"/>
          <w:szCs w:val="20"/>
        </w:rPr>
        <w:t xml:space="preserve"> – strona prowadzona przez Fundację PCPM dostępna pod adresem popfund.pl;</w:t>
      </w:r>
    </w:p>
    <w:p w14:paraId="12769519" w14:textId="77777777" w:rsidR="0052235F" w:rsidRDefault="00000000">
      <w:pPr>
        <w:numPr>
          <w:ilvl w:val="1"/>
          <w:numId w:val="5"/>
        </w:numPr>
        <w:spacing w:before="40" w:after="40" w:line="259" w:lineRule="auto"/>
        <w:ind w:left="1134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Umowa o powierzenie Grantu</w:t>
      </w:r>
      <w:r>
        <w:rPr>
          <w:sz w:val="20"/>
          <w:szCs w:val="20"/>
        </w:rPr>
        <w:t xml:space="preserve"> - umowa pomiędzy </w:t>
      </w:r>
      <w:proofErr w:type="spellStart"/>
      <w:r>
        <w:rPr>
          <w:sz w:val="20"/>
          <w:szCs w:val="20"/>
        </w:rPr>
        <w:t>Grantobiorcą</w:t>
      </w:r>
      <w:proofErr w:type="spellEnd"/>
      <w:r>
        <w:rPr>
          <w:sz w:val="20"/>
          <w:szCs w:val="20"/>
        </w:rPr>
        <w:t xml:space="preserve"> i Organizatorem określająca w szczególności przedmiot umowy, zadania </w:t>
      </w:r>
      <w:proofErr w:type="spellStart"/>
      <w:r>
        <w:rPr>
          <w:sz w:val="20"/>
          <w:szCs w:val="20"/>
        </w:rPr>
        <w:t>Grantobiorcy</w:t>
      </w:r>
      <w:proofErr w:type="spellEnd"/>
      <w:r>
        <w:rPr>
          <w:sz w:val="20"/>
          <w:szCs w:val="20"/>
        </w:rPr>
        <w:t xml:space="preserve"> objęte grantem, kwotę grantu, okres realizacji umowy o powierzenie grantu, warunki przekazania i rozliczenia grantu;</w:t>
      </w:r>
    </w:p>
    <w:p w14:paraId="6A42AA55" w14:textId="77777777" w:rsidR="0052235F" w:rsidRDefault="00000000">
      <w:pPr>
        <w:numPr>
          <w:ilvl w:val="1"/>
          <w:numId w:val="5"/>
        </w:numPr>
        <w:spacing w:before="40" w:after="40" w:line="259" w:lineRule="auto"/>
        <w:ind w:left="1134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System zarządzania grantami </w:t>
      </w:r>
      <w:proofErr w:type="spellStart"/>
      <w:r>
        <w:rPr>
          <w:b/>
          <w:sz w:val="20"/>
          <w:szCs w:val="20"/>
        </w:rPr>
        <w:t>Witkac</w:t>
      </w:r>
      <w:proofErr w:type="spellEnd"/>
      <w:r>
        <w:rPr>
          <w:sz w:val="20"/>
          <w:szCs w:val="20"/>
        </w:rPr>
        <w:t xml:space="preserve"> – system służący do kompleksowej obsługi wniosków grantowych (w zakresie składania wniosków, oceny wniosków, rozliczenia wniosków, komunikacji między Organizatorem a Wnioskodawcą), dostępny na stronie internetowej popfund.pl;</w:t>
      </w:r>
    </w:p>
    <w:p w14:paraId="1A8D7F4F" w14:textId="77777777" w:rsidR="0052235F" w:rsidRDefault="00000000">
      <w:pPr>
        <w:numPr>
          <w:ilvl w:val="1"/>
          <w:numId w:val="5"/>
        </w:numPr>
        <w:spacing w:before="40" w:after="40" w:line="259" w:lineRule="auto"/>
        <w:ind w:left="1134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Wniosek o przyznanie Grantu</w:t>
      </w:r>
      <w:r>
        <w:rPr>
          <w:sz w:val="20"/>
          <w:szCs w:val="20"/>
        </w:rPr>
        <w:t xml:space="preserve"> – wniosek grantowy złożony za pośrednictwem systemu </w:t>
      </w:r>
      <w:r>
        <w:rPr>
          <w:sz w:val="20"/>
          <w:szCs w:val="20"/>
        </w:rPr>
        <w:br/>
        <w:t>do składania wniosków, dostępny na stronie: popfund.pl;</w:t>
      </w:r>
    </w:p>
    <w:p w14:paraId="4159B9EA" w14:textId="77777777" w:rsidR="0052235F" w:rsidRDefault="00000000">
      <w:pPr>
        <w:numPr>
          <w:ilvl w:val="1"/>
          <w:numId w:val="5"/>
        </w:numPr>
        <w:spacing w:before="40" w:after="40" w:line="259" w:lineRule="auto"/>
        <w:ind w:left="1134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Wnioskodawca</w:t>
      </w:r>
      <w:r>
        <w:rPr>
          <w:sz w:val="20"/>
          <w:szCs w:val="20"/>
        </w:rPr>
        <w:t xml:space="preserve"> – podmiot zainteresowany złożeniem Wniosku o przyznanie Grantu, a także podmiot, który złożył Wniosek o przyznanie Grantu.</w:t>
      </w:r>
    </w:p>
    <w:p w14:paraId="2A3E1309" w14:textId="77777777" w:rsidR="0052235F" w:rsidRDefault="0052235F">
      <w:pPr>
        <w:spacing w:before="40" w:after="40" w:line="259" w:lineRule="auto"/>
        <w:ind w:left="1134"/>
        <w:jc w:val="both"/>
        <w:rPr>
          <w:b/>
          <w:sz w:val="20"/>
          <w:szCs w:val="20"/>
        </w:rPr>
      </w:pPr>
    </w:p>
    <w:p w14:paraId="2A6D0F9F" w14:textId="77777777" w:rsidR="0052235F" w:rsidRDefault="00000000">
      <w:pPr>
        <w:numPr>
          <w:ilvl w:val="0"/>
          <w:numId w:val="5"/>
        </w:numPr>
        <w:spacing w:before="40" w:after="40" w:line="259" w:lineRule="auto"/>
        <w:ind w:left="567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Cele konkursu i priorytety tematyczne</w:t>
      </w:r>
    </w:p>
    <w:p w14:paraId="34FD07F3" w14:textId="77777777" w:rsidR="0052235F" w:rsidRDefault="00000000">
      <w:pPr>
        <w:numPr>
          <w:ilvl w:val="1"/>
          <w:numId w:val="5"/>
        </w:numPr>
        <w:spacing w:before="40" w:after="40" w:line="259" w:lineRule="auto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Regulamin określa szczegółowe zasady powierzania Grantów w ramach Konkursu Grantowego.</w:t>
      </w:r>
    </w:p>
    <w:p w14:paraId="6A26D02A" w14:textId="77777777" w:rsidR="0052235F" w:rsidRDefault="00000000">
      <w:pPr>
        <w:numPr>
          <w:ilvl w:val="1"/>
          <w:numId w:val="5"/>
        </w:numPr>
        <w:spacing w:before="40" w:after="40" w:line="259" w:lineRule="auto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Konkurs Grantowy przeprowadzany jest jawnie.</w:t>
      </w:r>
    </w:p>
    <w:p w14:paraId="6E0CC1C2" w14:textId="6782BA1C" w:rsidR="0052235F" w:rsidRDefault="00000000">
      <w:pPr>
        <w:numPr>
          <w:ilvl w:val="1"/>
          <w:numId w:val="5"/>
        </w:numPr>
        <w:spacing w:before="40" w:after="40" w:line="259" w:lineRule="auto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Konkurs Grantowy jest ogłaszany przez Fundację PCPM jako operatora Funduszu Polskich Organizacji Pozarządowych (POP Fund) w celu wyłonienia najlepszych wniosków </w:t>
      </w:r>
      <w:r>
        <w:rPr>
          <w:sz w:val="20"/>
          <w:szCs w:val="20"/>
        </w:rPr>
        <w:br/>
        <w:t xml:space="preserve">na realizację działań </w:t>
      </w:r>
      <w:r w:rsidR="00C443F4">
        <w:rPr>
          <w:sz w:val="20"/>
          <w:szCs w:val="20"/>
        </w:rPr>
        <w:t xml:space="preserve">wspierających uchodźców z Ukrainy przebywających w Polsce, </w:t>
      </w:r>
      <w:r>
        <w:rPr>
          <w:sz w:val="20"/>
          <w:szCs w:val="20"/>
        </w:rPr>
        <w:t xml:space="preserve">zgodnych z jednym lub kilkoma obszarami priorytetowymi, ustalonymi przez Komitet Sterujący. </w:t>
      </w:r>
    </w:p>
    <w:p w14:paraId="7A721BE5" w14:textId="77777777" w:rsidR="0052235F" w:rsidRDefault="00000000">
      <w:pPr>
        <w:numPr>
          <w:ilvl w:val="1"/>
          <w:numId w:val="5"/>
        </w:numPr>
        <w:spacing w:before="40" w:after="40" w:line="259" w:lineRule="auto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 ramach niniejszego naboru Wniosków o przyznanie Grantu, Komitet Sterujący wskazał następujące obszary priorytetowe:</w:t>
      </w:r>
    </w:p>
    <w:p w14:paraId="06A51A1B" w14:textId="77777777" w:rsidR="0052235F" w:rsidRDefault="0052235F">
      <w:pPr>
        <w:spacing w:before="40" w:after="40" w:line="259" w:lineRule="auto"/>
        <w:jc w:val="both"/>
        <w:rPr>
          <w:sz w:val="20"/>
          <w:szCs w:val="20"/>
        </w:rPr>
      </w:pPr>
    </w:p>
    <w:tbl>
      <w:tblPr>
        <w:tblStyle w:val="a0"/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402"/>
        <w:gridCol w:w="3686"/>
        <w:gridCol w:w="1842"/>
      </w:tblGrid>
      <w:tr w:rsidR="007B0F9C" w14:paraId="0AD20971" w14:textId="602E99FE" w:rsidTr="007B0F9C">
        <w:trPr>
          <w:trHeight w:val="424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71F4E" w14:textId="77777777" w:rsidR="007B0F9C" w:rsidRDefault="007B0F9C">
            <w:pPr>
              <w:widowControl w:val="0"/>
              <w:spacing w:before="40" w:after="4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8AE3A" w14:textId="77777777" w:rsidR="007B0F9C" w:rsidRDefault="007B0F9C">
            <w:pPr>
              <w:widowControl w:val="0"/>
              <w:spacing w:before="40" w:after="4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Priorytet POP Fund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0DE6E" w14:textId="77777777" w:rsidR="007B0F9C" w:rsidRDefault="007B0F9C">
            <w:pPr>
              <w:widowControl w:val="0"/>
              <w:spacing w:before="40" w:after="4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Dodatkowe informacje</w:t>
            </w:r>
          </w:p>
        </w:tc>
        <w:tc>
          <w:tcPr>
            <w:tcW w:w="1842" w:type="dxa"/>
          </w:tcPr>
          <w:p w14:paraId="76D692F7" w14:textId="0DE46C8C" w:rsidR="007B0F9C" w:rsidRDefault="007B0F9C">
            <w:pPr>
              <w:widowControl w:val="0"/>
              <w:spacing w:before="40" w:after="4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Łączny budżet konkursu na priorytety</w:t>
            </w:r>
          </w:p>
        </w:tc>
      </w:tr>
      <w:tr w:rsidR="007B0F9C" w14:paraId="2283083B" w14:textId="20D10AF0" w:rsidTr="007B0F9C">
        <w:trPr>
          <w:trHeight w:val="1574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0E19C" w14:textId="77777777" w:rsidR="007B0F9C" w:rsidRDefault="007B0F9C">
            <w:pPr>
              <w:widowControl w:val="0"/>
              <w:spacing w:before="40" w:after="4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75383" w14:textId="28B56202" w:rsidR="007B0F9C" w:rsidRPr="007B0F9C" w:rsidRDefault="007B0F9C" w:rsidP="007B0F9C">
            <w:pPr>
              <w:widowControl w:val="0"/>
              <w:spacing w:before="40" w:after="4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Poprawa jakości życia uchodźców poza głównymi metropoliami i na terenach wiejskich, w tym wsparcie w dobrowolnej przeprowadzce uchodźców z metropolii, o wysokich kosztach życia, do mniejszych miejscowości, gdzie koszty życia są niższe</w:t>
            </w:r>
          </w:p>
        </w:tc>
        <w:tc>
          <w:tcPr>
            <w:tcW w:w="36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B7938" w14:textId="77777777" w:rsidR="007B0F9C" w:rsidRDefault="007B0F9C">
            <w:pPr>
              <w:widowControl w:val="0"/>
              <w:spacing w:before="40" w:after="4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powinna obejmować jeden lub kilka elementów, takich jak zapewnienie schronienia, dostęp do rynku pracy, edukacji i innych usług społecznych, wsparcie w integracji z lokalną społecznością, itp.</w:t>
            </w:r>
          </w:p>
          <w:p w14:paraId="41B62EC3" w14:textId="77777777" w:rsidR="007B0F9C" w:rsidRDefault="007B0F9C">
            <w:pPr>
              <w:widowControl w:val="0"/>
              <w:spacing w:before="40" w:after="40" w:line="259" w:lineRule="auto"/>
              <w:jc w:val="both"/>
              <w:rPr>
                <w:sz w:val="20"/>
                <w:szCs w:val="20"/>
              </w:rPr>
            </w:pPr>
          </w:p>
          <w:p w14:paraId="052CCB61" w14:textId="77777777" w:rsidR="007B0F9C" w:rsidRDefault="007B0F9C">
            <w:pPr>
              <w:widowControl w:val="0"/>
              <w:spacing w:before="40" w:after="40" w:line="259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Pomoc dla uchodźców oraz dla zmagającej się z podobnymi wyzwaniami członków społeczności lokalnej (liczba beneficjentów wśród społeczności lokalnej może wynosić </w:t>
            </w:r>
            <w:r>
              <w:rPr>
                <w:sz w:val="20"/>
                <w:szCs w:val="20"/>
                <w:u w:val="single"/>
              </w:rPr>
              <w:t>do</w:t>
            </w:r>
            <w:r>
              <w:rPr>
                <w:sz w:val="20"/>
                <w:szCs w:val="20"/>
              </w:rPr>
              <w:t xml:space="preserve"> ⅓ lub ½ odbiorców Projektu, w zależności od ścieżki grantowej)</w:t>
            </w:r>
          </w:p>
        </w:tc>
        <w:tc>
          <w:tcPr>
            <w:tcW w:w="1842" w:type="dxa"/>
            <w:vMerge w:val="restart"/>
          </w:tcPr>
          <w:p w14:paraId="21BF3A7E" w14:textId="46E688AF" w:rsidR="00E101B9" w:rsidRDefault="007B0F9C" w:rsidP="00E101B9">
            <w:pPr>
              <w:widowControl w:val="0"/>
              <w:spacing w:before="40" w:after="4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Łącznie</w:t>
            </w:r>
            <w:r w:rsidR="00E101B9">
              <w:rPr>
                <w:sz w:val="20"/>
                <w:szCs w:val="20"/>
              </w:rPr>
              <w:t xml:space="preserve"> na priorytety P1-P</w:t>
            </w:r>
            <w:r w:rsidR="009575AA">
              <w:rPr>
                <w:sz w:val="20"/>
                <w:szCs w:val="20"/>
              </w:rPr>
              <w:t>3</w:t>
            </w:r>
            <w:r w:rsidR="00E101B9">
              <w:rPr>
                <w:sz w:val="20"/>
                <w:szCs w:val="20"/>
              </w:rPr>
              <w:t xml:space="preserve"> </w:t>
            </w:r>
            <w:r w:rsidR="009575AA">
              <w:rPr>
                <w:sz w:val="20"/>
                <w:szCs w:val="20"/>
              </w:rPr>
              <w:t>i P5-</w:t>
            </w:r>
            <w:r w:rsidR="00E101B9">
              <w:rPr>
                <w:sz w:val="20"/>
                <w:szCs w:val="20"/>
              </w:rPr>
              <w:t xml:space="preserve">P6: </w:t>
            </w:r>
            <w:r>
              <w:rPr>
                <w:sz w:val="20"/>
                <w:szCs w:val="20"/>
              </w:rPr>
              <w:t xml:space="preserve"> </w:t>
            </w:r>
          </w:p>
          <w:p w14:paraId="0E9D60BF" w14:textId="18595749" w:rsidR="007B0F9C" w:rsidRDefault="00E101B9" w:rsidP="00E101B9">
            <w:pPr>
              <w:widowControl w:val="0"/>
              <w:spacing w:before="40" w:after="40" w:line="259" w:lineRule="auto"/>
              <w:rPr>
                <w:sz w:val="20"/>
                <w:szCs w:val="20"/>
              </w:rPr>
            </w:pPr>
            <w:r w:rsidRPr="00E101B9">
              <w:rPr>
                <w:sz w:val="20"/>
                <w:szCs w:val="20"/>
              </w:rPr>
              <w:t xml:space="preserve">4 882 540 </w:t>
            </w:r>
            <w:r w:rsidR="007B0F9C">
              <w:rPr>
                <w:sz w:val="20"/>
                <w:szCs w:val="20"/>
              </w:rPr>
              <w:t>PLN</w:t>
            </w:r>
          </w:p>
        </w:tc>
      </w:tr>
      <w:tr w:rsidR="007B0F9C" w14:paraId="4993E6AB" w14:textId="469544C5" w:rsidTr="007B0F9C">
        <w:trPr>
          <w:trHeight w:val="42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778F" w14:textId="77777777" w:rsidR="007B0F9C" w:rsidRDefault="007B0F9C">
            <w:pPr>
              <w:widowControl w:val="0"/>
              <w:spacing w:before="40" w:after="4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0700A" w14:textId="517DBA0C" w:rsidR="007B0F9C" w:rsidRPr="007B0F9C" w:rsidRDefault="007B0F9C" w:rsidP="007B0F9C">
            <w:pPr>
              <w:widowControl w:val="0"/>
              <w:spacing w:before="40" w:after="4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w dobrowolnej wyprowadzce uchodźców z centrów zbiorowego zakwaterowania</w:t>
            </w:r>
          </w:p>
        </w:tc>
        <w:tc>
          <w:tcPr>
            <w:tcW w:w="36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6EECC" w14:textId="77777777" w:rsidR="007B0F9C" w:rsidRDefault="007B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77C1B0C" w14:textId="77777777" w:rsidR="007B0F9C" w:rsidRDefault="007B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</w:p>
        </w:tc>
      </w:tr>
      <w:tr w:rsidR="007B0F9C" w14:paraId="5433D2B5" w14:textId="1F268144" w:rsidTr="007B0F9C">
        <w:trPr>
          <w:trHeight w:val="42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510CD" w14:textId="77777777" w:rsidR="007B0F9C" w:rsidRDefault="007B0F9C">
            <w:pPr>
              <w:widowControl w:val="0"/>
              <w:spacing w:before="40" w:after="4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3A1F" w14:textId="00214F11" w:rsidR="007B0F9C" w:rsidRPr="007B0F9C" w:rsidRDefault="007B0F9C" w:rsidP="007B0F9C">
            <w:pPr>
              <w:widowControl w:val="0"/>
              <w:spacing w:before="40" w:after="4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uchodźców doświadczających przeszkód w podjęciu pracy, w tym matek z dziećmi (do lat 7)</w:t>
            </w:r>
          </w:p>
        </w:tc>
        <w:tc>
          <w:tcPr>
            <w:tcW w:w="36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D8B55" w14:textId="77777777" w:rsidR="007B0F9C" w:rsidRDefault="007B0F9C">
            <w:pPr>
              <w:widowControl w:val="0"/>
              <w:spacing w:before="40" w:after="4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dla uchodźców oraz dla zmagającej się z podobnymi wyzwaniami członków społeczności lokalnej (liczba beneficjentów wśród społeczności lokalnej może wynosić do ⅓ lub ½ odbiorców Projektu, w zależności od ścieżki grantowej)</w:t>
            </w:r>
          </w:p>
          <w:p w14:paraId="2C870E14" w14:textId="77777777" w:rsidR="007B0F9C" w:rsidRDefault="007B0F9C">
            <w:pPr>
              <w:widowControl w:val="0"/>
              <w:spacing w:before="40" w:after="40"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339C261" w14:textId="77777777" w:rsidR="007B0F9C" w:rsidRDefault="007B0F9C">
            <w:pPr>
              <w:widowControl w:val="0"/>
              <w:spacing w:before="40" w:after="40" w:line="259" w:lineRule="auto"/>
              <w:jc w:val="both"/>
              <w:rPr>
                <w:sz w:val="20"/>
                <w:szCs w:val="20"/>
              </w:rPr>
            </w:pPr>
          </w:p>
        </w:tc>
      </w:tr>
      <w:tr w:rsidR="007B0F9C" w14:paraId="554067A6" w14:textId="3AE8F4D2" w:rsidTr="007B0F9C">
        <w:trPr>
          <w:trHeight w:val="42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0582A" w14:textId="77777777" w:rsidR="007B0F9C" w:rsidRDefault="007B0F9C">
            <w:pPr>
              <w:widowControl w:val="0"/>
              <w:spacing w:before="40" w:after="4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P5.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20F0" w14:textId="52717C4A" w:rsidR="007B0F9C" w:rsidRPr="007B0F9C" w:rsidRDefault="007B0F9C" w:rsidP="007B0F9C">
            <w:pPr>
              <w:widowControl w:val="0"/>
              <w:spacing w:before="40" w:after="4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włączenia i kontynuacji nauki dzieci-uchodźców w polskich szkołach</w:t>
            </w:r>
          </w:p>
        </w:tc>
        <w:tc>
          <w:tcPr>
            <w:tcW w:w="36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185A1" w14:textId="77777777" w:rsidR="007B0F9C" w:rsidRDefault="007B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604DD08" w14:textId="77777777" w:rsidR="007B0F9C" w:rsidRDefault="007B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</w:p>
        </w:tc>
      </w:tr>
      <w:tr w:rsidR="007B0F9C" w14:paraId="561E9BC1" w14:textId="53A02CFC" w:rsidTr="007B0F9C">
        <w:trPr>
          <w:trHeight w:val="42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5364E" w14:textId="77777777" w:rsidR="007B0F9C" w:rsidRDefault="007B0F9C">
            <w:pPr>
              <w:widowControl w:val="0"/>
              <w:spacing w:before="40" w:after="4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107F" w14:textId="77777777" w:rsidR="007B0F9C" w:rsidRDefault="007B0F9C" w:rsidP="007B0F9C">
            <w:pPr>
              <w:widowControl w:val="0"/>
              <w:spacing w:before="40" w:after="4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uchodźców z pozostałych grup szczególnie narażonych na wykluczenie, w tym mniejszości etnicznych i seksualnych</w:t>
            </w:r>
          </w:p>
        </w:tc>
        <w:tc>
          <w:tcPr>
            <w:tcW w:w="36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2C0E4" w14:textId="77777777" w:rsidR="007B0F9C" w:rsidRDefault="007B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2EA9869" w14:textId="77777777" w:rsidR="007B0F9C" w:rsidRDefault="007B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B0F9C" w14:paraId="12D28816" w14:textId="77777777" w:rsidTr="007B0F9C">
        <w:trPr>
          <w:trHeight w:val="42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B5244" w14:textId="63EB777D" w:rsidR="007B0F9C" w:rsidRDefault="007B0F9C" w:rsidP="007B0F9C">
            <w:pPr>
              <w:widowControl w:val="0"/>
              <w:spacing w:before="40" w:after="4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  <w:r w:rsidR="00E101B9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FD3B9" w14:textId="7A45C475" w:rsidR="007B0F9C" w:rsidRDefault="00E101B9" w:rsidP="007B0F9C">
            <w:pPr>
              <w:widowControl w:val="0"/>
              <w:spacing w:before="40" w:after="4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uchodźców - osób starszych (w wieku emerytalnym) i/lub osób z niepełnosprawnością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A0B97" w14:textId="66623F7D" w:rsidR="007B0F9C" w:rsidRPr="007B0F9C" w:rsidRDefault="007B0F9C" w:rsidP="007B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  <w:r w:rsidRPr="007B0F9C">
              <w:rPr>
                <w:i/>
                <w:iCs/>
                <w:sz w:val="20"/>
                <w:szCs w:val="20"/>
              </w:rPr>
              <w:t xml:space="preserve">Na działania skierowane </w:t>
            </w:r>
            <w:r>
              <w:rPr>
                <w:i/>
                <w:iCs/>
                <w:sz w:val="20"/>
                <w:szCs w:val="20"/>
              </w:rPr>
              <w:t xml:space="preserve">wyłącznie </w:t>
            </w:r>
            <w:r w:rsidRPr="007B0F9C">
              <w:rPr>
                <w:i/>
                <w:iCs/>
                <w:sz w:val="20"/>
                <w:szCs w:val="20"/>
              </w:rPr>
              <w:t xml:space="preserve">do osób starszych dostępna jest odrębna pula środków. </w:t>
            </w:r>
          </w:p>
        </w:tc>
        <w:tc>
          <w:tcPr>
            <w:tcW w:w="1842" w:type="dxa"/>
          </w:tcPr>
          <w:p w14:paraId="2FDB8037" w14:textId="553F450D" w:rsidR="007B0F9C" w:rsidRDefault="004B1A67" w:rsidP="007B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1 116 000</w:t>
            </w:r>
            <w:r w:rsidR="007B0F9C">
              <w:rPr>
                <w:sz w:val="20"/>
                <w:szCs w:val="20"/>
              </w:rPr>
              <w:t xml:space="preserve"> PLN</w:t>
            </w:r>
          </w:p>
        </w:tc>
      </w:tr>
    </w:tbl>
    <w:p w14:paraId="6F4A2C67" w14:textId="77777777" w:rsidR="0052235F" w:rsidRDefault="0052235F">
      <w:pPr>
        <w:spacing w:before="40" w:after="40" w:line="259" w:lineRule="auto"/>
        <w:jc w:val="both"/>
        <w:rPr>
          <w:sz w:val="20"/>
          <w:szCs w:val="20"/>
        </w:rPr>
      </w:pPr>
    </w:p>
    <w:p w14:paraId="0B965DD6" w14:textId="77777777" w:rsidR="0052235F" w:rsidRPr="00140698" w:rsidRDefault="00000000">
      <w:pPr>
        <w:spacing w:before="40" w:after="40" w:line="259" w:lineRule="auto"/>
        <w:ind w:left="1440"/>
        <w:jc w:val="both"/>
        <w:rPr>
          <w:sz w:val="20"/>
          <w:szCs w:val="20"/>
        </w:rPr>
      </w:pPr>
      <w:r w:rsidRPr="00140698">
        <w:rPr>
          <w:sz w:val="20"/>
          <w:szCs w:val="20"/>
        </w:rPr>
        <w:t>(„</w:t>
      </w:r>
      <w:r w:rsidRPr="00140698">
        <w:rPr>
          <w:b/>
          <w:sz w:val="20"/>
          <w:szCs w:val="20"/>
        </w:rPr>
        <w:t>Obszary Priorytetowe</w:t>
      </w:r>
      <w:r w:rsidRPr="00140698">
        <w:rPr>
          <w:sz w:val="20"/>
          <w:szCs w:val="20"/>
        </w:rPr>
        <w:t>”)</w:t>
      </w:r>
    </w:p>
    <w:p w14:paraId="229A9C4E" w14:textId="77777777" w:rsidR="0052235F" w:rsidRPr="00140698" w:rsidRDefault="0052235F">
      <w:pPr>
        <w:spacing w:before="40" w:after="40" w:line="259" w:lineRule="auto"/>
        <w:ind w:left="1440"/>
        <w:jc w:val="both"/>
        <w:rPr>
          <w:sz w:val="20"/>
          <w:szCs w:val="20"/>
        </w:rPr>
      </w:pPr>
    </w:p>
    <w:p w14:paraId="206B33B4" w14:textId="742549EC" w:rsidR="0052235F" w:rsidRPr="00140698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 w:hanging="567"/>
        <w:jc w:val="both"/>
        <w:rPr>
          <w:color w:val="000000"/>
          <w:sz w:val="20"/>
          <w:szCs w:val="20"/>
        </w:rPr>
      </w:pPr>
      <w:r w:rsidRPr="00140698">
        <w:rPr>
          <w:color w:val="000000"/>
          <w:sz w:val="20"/>
          <w:szCs w:val="20"/>
        </w:rPr>
        <w:t xml:space="preserve">Budżet Konkursu Grantowego wynosi </w:t>
      </w:r>
      <w:r w:rsidR="00E101B9" w:rsidRPr="00140698">
        <w:rPr>
          <w:color w:val="000000"/>
          <w:sz w:val="20"/>
          <w:szCs w:val="20"/>
        </w:rPr>
        <w:t>6,0</w:t>
      </w:r>
      <w:r w:rsidRPr="00140698">
        <w:rPr>
          <w:color w:val="000000"/>
          <w:sz w:val="20"/>
          <w:szCs w:val="20"/>
        </w:rPr>
        <w:t>00,000 zł (</w:t>
      </w:r>
      <w:r w:rsidR="008C0B3C" w:rsidRPr="00140698">
        <w:rPr>
          <w:color w:val="000000"/>
          <w:sz w:val="20"/>
          <w:szCs w:val="20"/>
        </w:rPr>
        <w:t>sześć milionów</w:t>
      </w:r>
      <w:r w:rsidRPr="00140698">
        <w:rPr>
          <w:color w:val="000000"/>
          <w:sz w:val="20"/>
          <w:szCs w:val="20"/>
        </w:rPr>
        <w:t xml:space="preserve"> złotych)</w:t>
      </w:r>
      <w:r w:rsidR="00D109D2" w:rsidRPr="00140698">
        <w:rPr>
          <w:color w:val="000000"/>
          <w:sz w:val="20"/>
          <w:szCs w:val="20"/>
        </w:rPr>
        <w:t xml:space="preserve">, w tym: </w:t>
      </w:r>
    </w:p>
    <w:p w14:paraId="5A51C54C" w14:textId="20C04D8C" w:rsidR="008C0B3C" w:rsidRPr="00140698" w:rsidRDefault="00D109D2" w:rsidP="00C8015D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843" w:hanging="709"/>
        <w:jc w:val="both"/>
        <w:rPr>
          <w:color w:val="000000"/>
          <w:sz w:val="20"/>
          <w:szCs w:val="20"/>
        </w:rPr>
      </w:pPr>
      <w:r w:rsidRPr="00140698">
        <w:rPr>
          <w:color w:val="000000"/>
          <w:sz w:val="20"/>
          <w:szCs w:val="20"/>
        </w:rPr>
        <w:t xml:space="preserve">Kwota </w:t>
      </w:r>
      <w:r w:rsidR="008C0B3C" w:rsidRPr="00140698">
        <w:rPr>
          <w:color w:val="000000"/>
          <w:sz w:val="20"/>
          <w:szCs w:val="20"/>
        </w:rPr>
        <w:t xml:space="preserve">600,000 zł </w:t>
      </w:r>
      <w:r w:rsidRPr="00140698">
        <w:rPr>
          <w:color w:val="000000"/>
          <w:sz w:val="20"/>
          <w:szCs w:val="20"/>
        </w:rPr>
        <w:t>przeznaczona jest na Projekty Małe</w:t>
      </w:r>
      <w:r w:rsidR="008C0B3C" w:rsidRPr="00140698">
        <w:rPr>
          <w:color w:val="000000"/>
          <w:sz w:val="20"/>
          <w:szCs w:val="20"/>
        </w:rPr>
        <w:t xml:space="preserve"> (przewidywane jest sfinansowanie 12 projektów)</w:t>
      </w:r>
    </w:p>
    <w:p w14:paraId="18C5E281" w14:textId="4AFDA66E" w:rsidR="008C0B3C" w:rsidRPr="00140698" w:rsidRDefault="008C0B3C" w:rsidP="00C8015D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843" w:hanging="709"/>
        <w:jc w:val="both"/>
        <w:rPr>
          <w:color w:val="000000"/>
          <w:sz w:val="20"/>
          <w:szCs w:val="20"/>
        </w:rPr>
      </w:pPr>
      <w:r w:rsidRPr="00140698">
        <w:rPr>
          <w:color w:val="000000"/>
          <w:sz w:val="20"/>
          <w:szCs w:val="20"/>
        </w:rPr>
        <w:t>Kwota 2,400,000 zł przeznaczona jest na Projekty Średnie (przewidywane jest sfinansowanie 12 projektów)</w:t>
      </w:r>
    </w:p>
    <w:p w14:paraId="39DD6813" w14:textId="231B41CD" w:rsidR="00D109D2" w:rsidRPr="00140698" w:rsidRDefault="00D109D2" w:rsidP="00C8015D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843" w:hanging="709"/>
        <w:jc w:val="both"/>
        <w:rPr>
          <w:color w:val="000000"/>
          <w:sz w:val="20"/>
          <w:szCs w:val="20"/>
        </w:rPr>
      </w:pPr>
      <w:r w:rsidRPr="00140698">
        <w:rPr>
          <w:color w:val="000000"/>
          <w:sz w:val="20"/>
          <w:szCs w:val="20"/>
        </w:rPr>
        <w:lastRenderedPageBreak/>
        <w:t xml:space="preserve">Kwota </w:t>
      </w:r>
      <w:r w:rsidR="008C0B3C" w:rsidRPr="00140698">
        <w:rPr>
          <w:color w:val="000000"/>
          <w:sz w:val="20"/>
          <w:szCs w:val="20"/>
        </w:rPr>
        <w:t>3,000,000 zł</w:t>
      </w:r>
      <w:r w:rsidRPr="00140698">
        <w:rPr>
          <w:color w:val="000000"/>
          <w:sz w:val="20"/>
          <w:szCs w:val="20"/>
        </w:rPr>
        <w:t xml:space="preserve"> przeznaczona jest na Projekty Duże</w:t>
      </w:r>
      <w:r w:rsidR="00E101B9" w:rsidRPr="00140698">
        <w:rPr>
          <w:color w:val="000000"/>
          <w:sz w:val="20"/>
          <w:szCs w:val="20"/>
        </w:rPr>
        <w:t xml:space="preserve"> (przewidywane jest sfinansowanie </w:t>
      </w:r>
      <w:r w:rsidR="008C0B3C" w:rsidRPr="00140698">
        <w:rPr>
          <w:color w:val="000000"/>
          <w:sz w:val="20"/>
          <w:szCs w:val="20"/>
        </w:rPr>
        <w:t>6</w:t>
      </w:r>
      <w:r w:rsidR="00E101B9" w:rsidRPr="00140698">
        <w:rPr>
          <w:color w:val="000000"/>
          <w:sz w:val="20"/>
          <w:szCs w:val="20"/>
        </w:rPr>
        <w:t xml:space="preserve"> projektów)</w:t>
      </w:r>
    </w:p>
    <w:p w14:paraId="08F0726C" w14:textId="223D8792" w:rsidR="00D109D2" w:rsidRPr="00140698" w:rsidRDefault="00D109D2" w:rsidP="00C8015D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843" w:hanging="709"/>
        <w:jc w:val="both"/>
        <w:rPr>
          <w:color w:val="000000"/>
          <w:sz w:val="20"/>
          <w:szCs w:val="20"/>
        </w:rPr>
      </w:pPr>
      <w:r w:rsidRPr="00140698">
        <w:rPr>
          <w:color w:val="000000"/>
          <w:sz w:val="20"/>
          <w:szCs w:val="20"/>
        </w:rPr>
        <w:t xml:space="preserve">W ramach powyższych limitów, niezależnie od Ścieżki Grantowej, kwota </w:t>
      </w:r>
      <w:r w:rsidR="008C0B3C" w:rsidRPr="00140698">
        <w:rPr>
          <w:color w:val="000000"/>
          <w:sz w:val="20"/>
          <w:szCs w:val="20"/>
        </w:rPr>
        <w:t>1,116,000</w:t>
      </w:r>
      <w:r w:rsidR="00227EAB" w:rsidRPr="00140698">
        <w:rPr>
          <w:color w:val="000000"/>
          <w:sz w:val="20"/>
          <w:szCs w:val="20"/>
        </w:rPr>
        <w:t xml:space="preserve"> zł </w:t>
      </w:r>
      <w:r w:rsidRPr="00140698">
        <w:rPr>
          <w:color w:val="000000"/>
          <w:sz w:val="20"/>
          <w:szCs w:val="20"/>
        </w:rPr>
        <w:t xml:space="preserve">przeznaczona jest wyłącznie na realizację działań w priorytecie P4, w których </w:t>
      </w:r>
      <w:r w:rsidR="008C0B3C" w:rsidRPr="00140698">
        <w:rPr>
          <w:color w:val="000000"/>
          <w:sz w:val="20"/>
          <w:szCs w:val="20"/>
        </w:rPr>
        <w:t xml:space="preserve">podstawową </w:t>
      </w:r>
      <w:r w:rsidRPr="00140698">
        <w:rPr>
          <w:color w:val="000000"/>
          <w:sz w:val="20"/>
          <w:szCs w:val="20"/>
        </w:rPr>
        <w:t xml:space="preserve">grupą odbiorców są osoby starsze. </w:t>
      </w:r>
    </w:p>
    <w:p w14:paraId="4BAB5249" w14:textId="77777777" w:rsidR="0052235F" w:rsidRDefault="00000000">
      <w:pPr>
        <w:numPr>
          <w:ilvl w:val="1"/>
          <w:numId w:val="5"/>
        </w:numPr>
        <w:spacing w:before="40" w:after="40" w:line="259" w:lineRule="auto"/>
        <w:ind w:left="1134" w:hanging="567"/>
        <w:jc w:val="both"/>
        <w:rPr>
          <w:sz w:val="20"/>
          <w:szCs w:val="20"/>
        </w:rPr>
      </w:pPr>
      <w:r w:rsidRPr="00140698">
        <w:rPr>
          <w:sz w:val="20"/>
          <w:szCs w:val="20"/>
        </w:rPr>
        <w:t>Projekt może obejmować zasięgiem terytorialnym jedną lub kilka jednostek administracyjnych</w:t>
      </w:r>
      <w:r>
        <w:rPr>
          <w:sz w:val="20"/>
          <w:szCs w:val="20"/>
        </w:rPr>
        <w:t xml:space="preserve"> w Polsce i dotyczyć jednego lub kilku Obszarów Priorytetowych, określonych w Regulaminie, pod warunkiem, że Projekt stanowi spójną całość z jasno określonymi celami i rezultatami. </w:t>
      </w:r>
    </w:p>
    <w:p w14:paraId="0680A8D1" w14:textId="77777777" w:rsidR="0052235F" w:rsidRDefault="00000000">
      <w:pPr>
        <w:numPr>
          <w:ilvl w:val="1"/>
          <w:numId w:val="5"/>
        </w:numPr>
        <w:spacing w:before="40" w:after="40" w:line="259" w:lineRule="auto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Beneficjentami bezpośrednimi Projektu mogą być uchodźcy z Ukrainy przebywający </w:t>
      </w:r>
      <w:r>
        <w:rPr>
          <w:sz w:val="20"/>
          <w:szCs w:val="20"/>
        </w:rPr>
        <w:br/>
        <w:t xml:space="preserve">w Polsce, ludność lokalna oraz inne grupy potrzebujące wsparcia. </w:t>
      </w:r>
    </w:p>
    <w:p w14:paraId="10D91BCA" w14:textId="72133CF5" w:rsidR="0052235F" w:rsidRDefault="00C971F3">
      <w:pPr>
        <w:numPr>
          <w:ilvl w:val="1"/>
          <w:numId w:val="5"/>
        </w:numPr>
        <w:spacing w:before="40" w:after="40" w:line="259" w:lineRule="auto"/>
        <w:ind w:left="1134" w:hanging="567"/>
        <w:jc w:val="both"/>
        <w:rPr>
          <w:sz w:val="20"/>
          <w:szCs w:val="20"/>
        </w:rPr>
      </w:pPr>
      <w:r w:rsidRPr="009D6003">
        <w:rPr>
          <w:sz w:val="20"/>
          <w:szCs w:val="20"/>
        </w:rPr>
        <w:t xml:space="preserve">W ramach Konkursu Grantowego Organizator wyróżnia trzy poziomy finansowania – tzw. ścieżki grantowe </w:t>
      </w:r>
      <w:r>
        <w:rPr>
          <w:sz w:val="20"/>
          <w:szCs w:val="20"/>
        </w:rPr>
        <w:t>(„</w:t>
      </w:r>
      <w:r>
        <w:rPr>
          <w:b/>
          <w:sz w:val="20"/>
          <w:szCs w:val="20"/>
        </w:rPr>
        <w:t>Ścieżka Grantowa</w:t>
      </w:r>
      <w:r>
        <w:rPr>
          <w:sz w:val="20"/>
          <w:szCs w:val="20"/>
        </w:rPr>
        <w:t>”):</w:t>
      </w:r>
    </w:p>
    <w:p w14:paraId="740BE142" w14:textId="77777777" w:rsidR="0052235F" w:rsidRDefault="00000000">
      <w:pPr>
        <w:numPr>
          <w:ilvl w:val="2"/>
          <w:numId w:val="5"/>
        </w:numPr>
        <w:spacing w:before="40" w:after="40" w:line="259" w:lineRule="auto"/>
        <w:ind w:left="1276" w:hanging="142"/>
        <w:jc w:val="both"/>
        <w:rPr>
          <w:sz w:val="20"/>
          <w:szCs w:val="20"/>
        </w:rPr>
      </w:pPr>
      <w:r>
        <w:rPr>
          <w:sz w:val="20"/>
          <w:szCs w:val="20"/>
        </w:rPr>
        <w:t>Projekty Małe</w:t>
      </w:r>
    </w:p>
    <w:p w14:paraId="06CD88C2" w14:textId="77777777" w:rsidR="0052235F" w:rsidRDefault="00000000">
      <w:pPr>
        <w:numPr>
          <w:ilvl w:val="0"/>
          <w:numId w:val="2"/>
        </w:numPr>
        <w:spacing w:before="40" w:after="40" w:line="259" w:lineRule="auto"/>
        <w:ind w:left="2835" w:hanging="566"/>
        <w:jc w:val="both"/>
        <w:rPr>
          <w:sz w:val="20"/>
          <w:szCs w:val="20"/>
        </w:rPr>
      </w:pPr>
      <w:r>
        <w:rPr>
          <w:sz w:val="20"/>
          <w:szCs w:val="20"/>
        </w:rPr>
        <w:t>Kwota Grantu do 50.000,00 zł (pięćdziesiąt tysięcy złotych);</w:t>
      </w:r>
    </w:p>
    <w:p w14:paraId="16041D9F" w14:textId="77777777" w:rsidR="0052235F" w:rsidRDefault="00000000">
      <w:pPr>
        <w:numPr>
          <w:ilvl w:val="0"/>
          <w:numId w:val="2"/>
        </w:numPr>
        <w:spacing w:before="40" w:after="40" w:line="259" w:lineRule="auto"/>
        <w:ind w:left="2835" w:hanging="566"/>
        <w:jc w:val="both"/>
        <w:rPr>
          <w:sz w:val="20"/>
          <w:szCs w:val="20"/>
        </w:rPr>
      </w:pPr>
      <w:r>
        <w:rPr>
          <w:sz w:val="20"/>
          <w:szCs w:val="20"/>
        </w:rPr>
        <w:t>Społeczność lokalna stanowi od 0% do 50% odbiorców Projektu;</w:t>
      </w:r>
    </w:p>
    <w:p w14:paraId="36F11782" w14:textId="341EB795" w:rsidR="0052235F" w:rsidRDefault="00000000">
      <w:pPr>
        <w:numPr>
          <w:ilvl w:val="0"/>
          <w:numId w:val="2"/>
        </w:numPr>
        <w:spacing w:before="40" w:after="40" w:line="259" w:lineRule="auto"/>
        <w:ind w:left="2835" w:hanging="5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Koszty administracyjne Projektu oraz koszty na cele budowy zdolności instytucjonalnej </w:t>
      </w:r>
      <w:r w:rsidR="00C971F3">
        <w:rPr>
          <w:sz w:val="20"/>
          <w:szCs w:val="20"/>
        </w:rPr>
        <w:t>wynoszą</w:t>
      </w:r>
      <w:r>
        <w:rPr>
          <w:sz w:val="20"/>
          <w:szCs w:val="20"/>
        </w:rPr>
        <w:t xml:space="preserve"> 10% kwoty Grantu.</w:t>
      </w:r>
    </w:p>
    <w:p w14:paraId="71B28238" w14:textId="7428E85A" w:rsidR="00C971F3" w:rsidRPr="00C971F3" w:rsidRDefault="00C971F3" w:rsidP="00C971F3">
      <w:pPr>
        <w:pStyle w:val="ListParagraph"/>
        <w:numPr>
          <w:ilvl w:val="2"/>
          <w:numId w:val="5"/>
        </w:numPr>
        <w:spacing w:before="40" w:after="40" w:line="259" w:lineRule="auto"/>
        <w:ind w:hanging="90"/>
        <w:jc w:val="both"/>
        <w:rPr>
          <w:sz w:val="20"/>
          <w:szCs w:val="20"/>
        </w:rPr>
      </w:pPr>
      <w:r w:rsidRPr="00C971F3">
        <w:rPr>
          <w:sz w:val="20"/>
          <w:szCs w:val="20"/>
        </w:rPr>
        <w:t>Projekty Średnie</w:t>
      </w:r>
    </w:p>
    <w:p w14:paraId="683A9A7F" w14:textId="77777777" w:rsidR="00C971F3" w:rsidRPr="009D6003" w:rsidRDefault="00C971F3" w:rsidP="00C971F3">
      <w:pPr>
        <w:numPr>
          <w:ilvl w:val="0"/>
          <w:numId w:val="10"/>
        </w:numPr>
        <w:spacing w:before="40" w:after="40" w:line="259" w:lineRule="auto"/>
        <w:ind w:left="2835" w:hanging="567"/>
        <w:jc w:val="both"/>
        <w:rPr>
          <w:sz w:val="20"/>
          <w:szCs w:val="20"/>
        </w:rPr>
      </w:pPr>
      <w:r w:rsidRPr="009D6003">
        <w:rPr>
          <w:sz w:val="20"/>
          <w:szCs w:val="20"/>
        </w:rPr>
        <w:t>Kwota Grantu do 200.000,00 zł (dwieście tysięcy złotych);</w:t>
      </w:r>
    </w:p>
    <w:p w14:paraId="2B45F997" w14:textId="77777777" w:rsidR="00C971F3" w:rsidRPr="009D6003" w:rsidRDefault="00C971F3" w:rsidP="00C971F3">
      <w:pPr>
        <w:numPr>
          <w:ilvl w:val="0"/>
          <w:numId w:val="10"/>
        </w:numPr>
        <w:spacing w:before="40" w:after="40" w:line="259" w:lineRule="auto"/>
        <w:ind w:left="2835" w:hanging="567"/>
        <w:jc w:val="both"/>
        <w:rPr>
          <w:sz w:val="20"/>
          <w:szCs w:val="20"/>
        </w:rPr>
      </w:pPr>
      <w:r w:rsidRPr="009D6003">
        <w:rPr>
          <w:sz w:val="20"/>
          <w:szCs w:val="20"/>
        </w:rPr>
        <w:t>Społeczność lokalna stanowi od 0% do 50% odbiorców Projektu;</w:t>
      </w:r>
    </w:p>
    <w:p w14:paraId="3684EE92" w14:textId="27594140" w:rsidR="00C971F3" w:rsidRPr="009D6003" w:rsidRDefault="00C971F3" w:rsidP="00C971F3">
      <w:pPr>
        <w:numPr>
          <w:ilvl w:val="0"/>
          <w:numId w:val="10"/>
        </w:numPr>
        <w:spacing w:before="40" w:after="40" w:line="259" w:lineRule="auto"/>
        <w:ind w:left="2835" w:hanging="567"/>
        <w:jc w:val="both"/>
        <w:rPr>
          <w:sz w:val="20"/>
          <w:szCs w:val="20"/>
        </w:rPr>
      </w:pPr>
      <w:r w:rsidRPr="009D6003">
        <w:rPr>
          <w:sz w:val="20"/>
          <w:szCs w:val="20"/>
        </w:rPr>
        <w:t xml:space="preserve">Koszty administracyjne Projektu oraz koszty na cele budowy zdolności instytucjonalnej </w:t>
      </w:r>
      <w:r>
        <w:rPr>
          <w:sz w:val="20"/>
          <w:szCs w:val="20"/>
        </w:rPr>
        <w:t>wynoszą</w:t>
      </w:r>
      <w:r w:rsidRPr="009D6003">
        <w:rPr>
          <w:sz w:val="20"/>
          <w:szCs w:val="20"/>
        </w:rPr>
        <w:t xml:space="preserve"> 10%</w:t>
      </w:r>
      <w:r>
        <w:rPr>
          <w:sz w:val="20"/>
          <w:szCs w:val="20"/>
        </w:rPr>
        <w:t xml:space="preserve"> kwoty Grantu</w:t>
      </w:r>
      <w:r w:rsidRPr="009D6003">
        <w:rPr>
          <w:sz w:val="20"/>
          <w:szCs w:val="20"/>
        </w:rPr>
        <w:t>.</w:t>
      </w:r>
    </w:p>
    <w:p w14:paraId="24C13347" w14:textId="77777777" w:rsidR="00C971F3" w:rsidRPr="009D6003" w:rsidRDefault="00C971F3" w:rsidP="00C8015D">
      <w:pPr>
        <w:numPr>
          <w:ilvl w:val="2"/>
          <w:numId w:val="5"/>
        </w:numPr>
        <w:spacing w:before="40" w:after="40" w:line="259" w:lineRule="auto"/>
        <w:ind w:left="2127" w:hanging="993"/>
        <w:jc w:val="both"/>
        <w:rPr>
          <w:sz w:val="20"/>
          <w:szCs w:val="20"/>
        </w:rPr>
      </w:pPr>
      <w:r w:rsidRPr="009D6003">
        <w:rPr>
          <w:sz w:val="20"/>
          <w:szCs w:val="20"/>
        </w:rPr>
        <w:t>Projekty Duże</w:t>
      </w:r>
    </w:p>
    <w:p w14:paraId="22D8F546" w14:textId="5BA3814B" w:rsidR="00C971F3" w:rsidRPr="009D6003" w:rsidRDefault="00C971F3" w:rsidP="00C971F3">
      <w:pPr>
        <w:numPr>
          <w:ilvl w:val="0"/>
          <w:numId w:val="11"/>
        </w:numPr>
        <w:spacing w:before="40" w:after="40" w:line="259" w:lineRule="auto"/>
        <w:ind w:left="2835" w:hanging="567"/>
        <w:jc w:val="both"/>
        <w:rPr>
          <w:sz w:val="20"/>
          <w:szCs w:val="20"/>
        </w:rPr>
      </w:pPr>
      <w:r w:rsidRPr="009D6003">
        <w:rPr>
          <w:sz w:val="20"/>
          <w:szCs w:val="20"/>
        </w:rPr>
        <w:t>Kwota Grantu</w:t>
      </w:r>
      <w:r>
        <w:rPr>
          <w:sz w:val="20"/>
          <w:szCs w:val="20"/>
        </w:rPr>
        <w:t xml:space="preserve"> powyżej</w:t>
      </w:r>
      <w:r w:rsidRPr="009D6003">
        <w:rPr>
          <w:sz w:val="20"/>
          <w:szCs w:val="20"/>
        </w:rPr>
        <w:t xml:space="preserve"> 200.000,00 zł (dwieście tysięcy złotych), </w:t>
      </w:r>
      <w:r>
        <w:rPr>
          <w:sz w:val="20"/>
          <w:szCs w:val="20"/>
        </w:rPr>
        <w:t>ale nie więcej niż 500.000,00 zł (pięćset tysięcy złotych)</w:t>
      </w:r>
      <w:r w:rsidRPr="009D6003">
        <w:rPr>
          <w:sz w:val="20"/>
          <w:szCs w:val="20"/>
        </w:rPr>
        <w:t>;</w:t>
      </w:r>
    </w:p>
    <w:p w14:paraId="78464708" w14:textId="77777777" w:rsidR="00C971F3" w:rsidRPr="009D6003" w:rsidRDefault="00C971F3" w:rsidP="00C971F3">
      <w:pPr>
        <w:numPr>
          <w:ilvl w:val="0"/>
          <w:numId w:val="11"/>
        </w:numPr>
        <w:spacing w:before="40" w:after="40" w:line="259" w:lineRule="auto"/>
        <w:ind w:left="2835" w:hanging="567"/>
        <w:jc w:val="both"/>
        <w:rPr>
          <w:sz w:val="20"/>
          <w:szCs w:val="20"/>
        </w:rPr>
      </w:pPr>
      <w:r w:rsidRPr="009D6003">
        <w:rPr>
          <w:sz w:val="20"/>
          <w:szCs w:val="20"/>
        </w:rPr>
        <w:t>Społeczność lokalna stanowi od 0% do 1/3 odbiorców Projektu;</w:t>
      </w:r>
    </w:p>
    <w:p w14:paraId="410B8322" w14:textId="2DF80EA1" w:rsidR="00C971F3" w:rsidRPr="00C971F3" w:rsidRDefault="00C971F3" w:rsidP="00C971F3">
      <w:pPr>
        <w:numPr>
          <w:ilvl w:val="0"/>
          <w:numId w:val="11"/>
        </w:numPr>
        <w:spacing w:before="40" w:after="40" w:line="259" w:lineRule="auto"/>
        <w:ind w:left="2835" w:hanging="567"/>
        <w:jc w:val="both"/>
        <w:rPr>
          <w:sz w:val="20"/>
          <w:szCs w:val="20"/>
        </w:rPr>
      </w:pPr>
      <w:r w:rsidRPr="009D6003">
        <w:rPr>
          <w:sz w:val="20"/>
          <w:szCs w:val="20"/>
        </w:rPr>
        <w:t xml:space="preserve">Koszty administracyjne Projektu oraz koszty na cele budowy zdolności instytucjonalnej </w:t>
      </w:r>
      <w:r>
        <w:rPr>
          <w:sz w:val="20"/>
          <w:szCs w:val="20"/>
        </w:rPr>
        <w:t>wynoszą</w:t>
      </w:r>
      <w:r w:rsidRPr="009D6003">
        <w:rPr>
          <w:sz w:val="20"/>
          <w:szCs w:val="20"/>
        </w:rPr>
        <w:t xml:space="preserve"> 7%</w:t>
      </w:r>
      <w:r>
        <w:rPr>
          <w:sz w:val="20"/>
          <w:szCs w:val="20"/>
        </w:rPr>
        <w:t xml:space="preserve"> kwoty Grantu</w:t>
      </w:r>
      <w:r w:rsidRPr="009D6003">
        <w:rPr>
          <w:sz w:val="20"/>
          <w:szCs w:val="20"/>
        </w:rPr>
        <w:t>.</w:t>
      </w:r>
    </w:p>
    <w:p w14:paraId="5A1F9949" w14:textId="77777777" w:rsidR="0052235F" w:rsidRDefault="0052235F">
      <w:pPr>
        <w:spacing w:before="40" w:after="40" w:line="259" w:lineRule="auto"/>
        <w:jc w:val="both"/>
        <w:rPr>
          <w:sz w:val="20"/>
          <w:szCs w:val="20"/>
        </w:rPr>
      </w:pPr>
    </w:p>
    <w:p w14:paraId="0948752B" w14:textId="77777777" w:rsidR="0052235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567" w:hanging="567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Podmioty uprawnione do udziału w Konkursie Grantowym</w:t>
      </w:r>
    </w:p>
    <w:p w14:paraId="3BC39876" w14:textId="77777777" w:rsidR="0052235F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40" w:after="40" w:line="259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udzielenie Grantu w Konkursie Grantowym mogą się ubiegać:</w:t>
      </w:r>
    </w:p>
    <w:p w14:paraId="59BCB64A" w14:textId="085F4386" w:rsidR="0052235F" w:rsidRDefault="00000000" w:rsidP="00C8015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985" w:hanging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zarejestrowane na terenie Rzeczypospolitej Polskiej organizacje pozarządowe </w:t>
      </w:r>
      <w:r>
        <w:rPr>
          <w:color w:val="000000"/>
          <w:sz w:val="20"/>
          <w:szCs w:val="20"/>
        </w:rPr>
        <w:br/>
        <w:t xml:space="preserve">w rozumieniu art. 3 ust. 2 ustawy z dnia 24 kwietnia 2003 r. o działalności pożytku publicznego i o wolontariacie (Dz.U. z 2023 r. poz. 571 z </w:t>
      </w:r>
      <w:proofErr w:type="spellStart"/>
      <w:r>
        <w:rPr>
          <w:color w:val="000000"/>
          <w:sz w:val="20"/>
          <w:szCs w:val="20"/>
        </w:rPr>
        <w:t>późn</w:t>
      </w:r>
      <w:proofErr w:type="spellEnd"/>
      <w:r>
        <w:rPr>
          <w:color w:val="000000"/>
          <w:sz w:val="20"/>
          <w:szCs w:val="20"/>
        </w:rPr>
        <w:t xml:space="preserve">. zm.) tj. </w:t>
      </w:r>
      <w:r>
        <w:rPr>
          <w:color w:val="000000"/>
          <w:sz w:val="20"/>
          <w:szCs w:val="20"/>
        </w:rPr>
        <w:br/>
        <w:t xml:space="preserve">w szczególności podmioty niedziałające w celu osiągnięcia zysku - osoby prawne lub jednostki organizacyjne nieposiadające osobowości prawnej, którym odrębna ustawa przyznaje zdolność prawną, w tym fundacje i stowarzyszenia, </w:t>
      </w:r>
      <w:r>
        <w:rPr>
          <w:color w:val="000000"/>
          <w:sz w:val="20"/>
          <w:szCs w:val="20"/>
        </w:rPr>
        <w:br/>
        <w:t>z zastrzeżeniem art. 3 ust. 4 ww. Ustawy</w:t>
      </w:r>
      <w:r w:rsidR="00C443F4">
        <w:rPr>
          <w:color w:val="000000"/>
          <w:sz w:val="20"/>
          <w:szCs w:val="20"/>
        </w:rPr>
        <w:t xml:space="preserve"> – </w:t>
      </w:r>
      <w:r w:rsidR="00C443F4" w:rsidRPr="009D6003">
        <w:rPr>
          <w:sz w:val="20"/>
          <w:szCs w:val="20"/>
        </w:rPr>
        <w:t>są uprawnione do złożenia Wniosku o przyznanie Grantu w ramach każdego rodzaju Projektu w rozumieniu pkt 2.8 Regulaminu;</w:t>
      </w:r>
    </w:p>
    <w:p w14:paraId="37AA2367" w14:textId="22939E27" w:rsidR="0052235F" w:rsidRDefault="00000000" w:rsidP="00C8015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985" w:hanging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osoby prawne i jednostki organizacyjne działające na podstawie przepisów </w:t>
      </w:r>
      <w:r>
        <w:rPr>
          <w:color w:val="000000"/>
          <w:sz w:val="20"/>
          <w:szCs w:val="20"/>
        </w:rPr>
        <w:br/>
        <w:t xml:space="preserve">o stosunku Państwa do Kościoła Katolickiego w Rzeczypospolitej Polskiej, </w:t>
      </w:r>
      <w:r>
        <w:rPr>
          <w:color w:val="000000"/>
          <w:sz w:val="20"/>
          <w:szCs w:val="20"/>
        </w:rPr>
        <w:br/>
        <w:t xml:space="preserve">o stosunku Państwa do innych kościołów i związków wyznaniowych oraz </w:t>
      </w:r>
      <w:r>
        <w:rPr>
          <w:color w:val="000000"/>
          <w:sz w:val="20"/>
          <w:szCs w:val="20"/>
        </w:rPr>
        <w:br/>
        <w:t>o gwarancjach wolności sumienia i wyznania, jeżeli ich cele statutowe obejmują prowadzenie działalności pożytku publicznego</w:t>
      </w:r>
      <w:r w:rsidR="00C443F4">
        <w:rPr>
          <w:color w:val="000000"/>
          <w:sz w:val="20"/>
          <w:szCs w:val="20"/>
        </w:rPr>
        <w:t xml:space="preserve"> </w:t>
      </w:r>
      <w:r w:rsidR="00C443F4" w:rsidRPr="009D6003">
        <w:rPr>
          <w:sz w:val="20"/>
          <w:szCs w:val="20"/>
        </w:rPr>
        <w:t>– są uprawnione do złożenia Wniosku o przyznanie Grantu na Projekt Mały</w:t>
      </w:r>
    </w:p>
    <w:p w14:paraId="151CFD30" w14:textId="09D4AA7B" w:rsidR="0052235F" w:rsidRDefault="00000000" w:rsidP="00C8015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985" w:hanging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zarejestrowane na terenie RP Ochotnicze Straże Pożarne</w:t>
      </w:r>
      <w:r w:rsidR="00C443F4">
        <w:rPr>
          <w:color w:val="000000"/>
          <w:sz w:val="20"/>
          <w:szCs w:val="20"/>
        </w:rPr>
        <w:t xml:space="preserve"> </w:t>
      </w:r>
      <w:r w:rsidR="00C443F4">
        <w:rPr>
          <w:sz w:val="20"/>
          <w:szCs w:val="20"/>
        </w:rPr>
        <w:t>–</w:t>
      </w:r>
      <w:r w:rsidR="00C443F4" w:rsidRPr="009D6003">
        <w:rPr>
          <w:sz w:val="20"/>
          <w:szCs w:val="20"/>
        </w:rPr>
        <w:t xml:space="preserve"> są uprawnione do złożenia Wniosku o przyznanie Grantu na Projekt Mały i/lub Projekt Średni;</w:t>
      </w:r>
    </w:p>
    <w:p w14:paraId="1429DAF4" w14:textId="5F1FA42E" w:rsidR="0052235F" w:rsidRPr="004612A1" w:rsidRDefault="00000000" w:rsidP="00C8015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985" w:hanging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zarejestrowane na terenie RP Koła Gospodyń Wiejskich</w:t>
      </w:r>
      <w:r w:rsidR="00C443F4">
        <w:rPr>
          <w:color w:val="000000"/>
          <w:sz w:val="20"/>
          <w:szCs w:val="20"/>
        </w:rPr>
        <w:t xml:space="preserve"> </w:t>
      </w:r>
      <w:r w:rsidR="00C443F4">
        <w:rPr>
          <w:sz w:val="20"/>
          <w:szCs w:val="20"/>
        </w:rPr>
        <w:t>–</w:t>
      </w:r>
      <w:r w:rsidR="00C443F4" w:rsidRPr="009D6003">
        <w:rPr>
          <w:sz w:val="20"/>
          <w:szCs w:val="20"/>
        </w:rPr>
        <w:t xml:space="preserve"> są uprawnione do złożenia Wniosku o przyznanie Grantu na Projekt Mały i/lub Projekt Średni.</w:t>
      </w:r>
    </w:p>
    <w:p w14:paraId="17271712" w14:textId="22589367" w:rsidR="004612A1" w:rsidRPr="004612A1" w:rsidRDefault="004612A1" w:rsidP="00C8015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985" w:hanging="851"/>
        <w:jc w:val="both"/>
        <w:rPr>
          <w:color w:val="FF0000"/>
          <w:sz w:val="20"/>
          <w:szCs w:val="20"/>
        </w:rPr>
      </w:pPr>
      <w:r w:rsidRPr="004612A1">
        <w:rPr>
          <w:color w:val="FF0000"/>
          <w:sz w:val="20"/>
          <w:szCs w:val="20"/>
        </w:rPr>
        <w:t xml:space="preserve">Zarejestrowane na terenie RP spółdzielnie socjalne w myśl </w:t>
      </w:r>
      <w:r w:rsidRPr="004612A1">
        <w:rPr>
          <w:color w:val="FF0000"/>
          <w:sz w:val="20"/>
          <w:szCs w:val="20"/>
        </w:rPr>
        <w:t>Ustaw</w:t>
      </w:r>
      <w:r w:rsidRPr="004612A1">
        <w:rPr>
          <w:color w:val="FF0000"/>
          <w:sz w:val="20"/>
          <w:szCs w:val="20"/>
        </w:rPr>
        <w:t>y</w:t>
      </w:r>
      <w:r w:rsidRPr="004612A1">
        <w:rPr>
          <w:color w:val="FF0000"/>
          <w:sz w:val="20"/>
          <w:szCs w:val="20"/>
        </w:rPr>
        <w:t xml:space="preserve"> z dnia 27 kwietnia 2006 r. o spółdzielniach socjalnych</w:t>
      </w:r>
      <w:r w:rsidRPr="004612A1">
        <w:rPr>
          <w:color w:val="FF0000"/>
          <w:sz w:val="20"/>
          <w:szCs w:val="20"/>
        </w:rPr>
        <w:t xml:space="preserve"> (</w:t>
      </w:r>
      <w:r w:rsidRPr="004612A1">
        <w:rPr>
          <w:color w:val="FF0000"/>
          <w:sz w:val="20"/>
          <w:szCs w:val="20"/>
        </w:rPr>
        <w:t>Dz.U. 2023 poz. 802</w:t>
      </w:r>
      <w:r w:rsidRPr="004612A1">
        <w:rPr>
          <w:color w:val="FF0000"/>
          <w:sz w:val="20"/>
          <w:szCs w:val="20"/>
        </w:rPr>
        <w:t xml:space="preserve">) </w:t>
      </w:r>
      <w:r w:rsidRPr="004612A1">
        <w:rPr>
          <w:color w:val="FF0000"/>
          <w:sz w:val="20"/>
          <w:szCs w:val="20"/>
        </w:rPr>
        <w:t>– są uprawnione do złożenia Wniosku o przyznanie Grantu na Projekt Mały i/lub Projekt Średni.</w:t>
      </w:r>
    </w:p>
    <w:p w14:paraId="24C1852E" w14:textId="77777777" w:rsidR="0052235F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Wnioskodawcy zostaną wybrani w otwartym naborze, z zachowaniem zasady bezstronności </w:t>
      </w:r>
    </w:p>
    <w:p w14:paraId="2F1EF494" w14:textId="77777777" w:rsidR="0052235F" w:rsidRDefault="00000000">
      <w:p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przejrzystości.</w:t>
      </w:r>
    </w:p>
    <w:p w14:paraId="51999473" w14:textId="77777777" w:rsidR="0052235F" w:rsidRPr="00227EAB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Wnioskodawcy ubiegający się o Grant powinni posiadać odpowiednie doświadczenie </w:t>
      </w:r>
      <w:r>
        <w:rPr>
          <w:color w:val="000000"/>
          <w:sz w:val="20"/>
          <w:szCs w:val="20"/>
        </w:rPr>
        <w:br/>
        <w:t xml:space="preserve">w działalności organizacji, udokumentowane sprawozdaniami przesłanymi do odpowiednich </w:t>
      </w:r>
      <w:r w:rsidRPr="00227EAB">
        <w:rPr>
          <w:color w:val="000000"/>
          <w:sz w:val="20"/>
          <w:szCs w:val="20"/>
        </w:rPr>
        <w:t xml:space="preserve">rejestrów: </w:t>
      </w:r>
    </w:p>
    <w:p w14:paraId="4812227C" w14:textId="77777777" w:rsidR="00C443F4" w:rsidRPr="00227EAB" w:rsidRDefault="00C443F4" w:rsidP="00C8015D">
      <w:pPr>
        <w:pStyle w:val="ListParagraph"/>
        <w:numPr>
          <w:ilvl w:val="2"/>
          <w:numId w:val="5"/>
        </w:numPr>
        <w:spacing w:before="40" w:after="40" w:line="259" w:lineRule="auto"/>
        <w:ind w:left="1985" w:hanging="851"/>
        <w:contextualSpacing w:val="0"/>
        <w:jc w:val="both"/>
        <w:rPr>
          <w:sz w:val="20"/>
          <w:szCs w:val="20"/>
        </w:rPr>
      </w:pPr>
      <w:r w:rsidRPr="00227EAB">
        <w:rPr>
          <w:sz w:val="20"/>
          <w:szCs w:val="20"/>
        </w:rPr>
        <w:t>w przypadku Wniosku o przyznanie Grantu na realizację Projektu Małego - minimum roczne doświadczenie - w przypadku Wnioskodawców, zarejestrowanych przez okres krótszy niż rok przed datą złożenia Wniosku o przyznanie Grantu, konieczne jest dołączenie zewnętrznego potwierdzenia w przedmiocie spełnienia przez Wnioskodawcę wymogu minimalnego 1-rocznego doświadczenia i odpowiedniego doświadczenia Wnioskodawcy, np. w formie listu od władz lokalnych lub partnerów instytucjonalnych.</w:t>
      </w:r>
    </w:p>
    <w:p w14:paraId="7AC1D7B8" w14:textId="77777777" w:rsidR="00C443F4" w:rsidRPr="009D6003" w:rsidRDefault="00C443F4" w:rsidP="00C8015D">
      <w:pPr>
        <w:pStyle w:val="ListParagraph"/>
        <w:numPr>
          <w:ilvl w:val="2"/>
          <w:numId w:val="5"/>
        </w:numPr>
        <w:spacing w:before="40" w:after="40" w:line="259" w:lineRule="auto"/>
        <w:ind w:left="1985" w:hanging="851"/>
        <w:contextualSpacing w:val="0"/>
        <w:jc w:val="both"/>
        <w:rPr>
          <w:sz w:val="20"/>
          <w:szCs w:val="20"/>
        </w:rPr>
      </w:pPr>
      <w:r w:rsidRPr="009D6003">
        <w:rPr>
          <w:sz w:val="20"/>
          <w:szCs w:val="20"/>
        </w:rPr>
        <w:t xml:space="preserve">w przypadku Wniosku o przyznanie Grantu na realizację Projektu Średniego i/lub Projektu Dużego – wymagany okres </w:t>
      </w:r>
      <w:r>
        <w:rPr>
          <w:sz w:val="20"/>
          <w:szCs w:val="20"/>
        </w:rPr>
        <w:t xml:space="preserve">doświadczenia to </w:t>
      </w:r>
      <w:r w:rsidRPr="009D6003">
        <w:rPr>
          <w:sz w:val="20"/>
          <w:szCs w:val="20"/>
        </w:rPr>
        <w:t xml:space="preserve">minimum </w:t>
      </w:r>
      <w:r>
        <w:rPr>
          <w:sz w:val="20"/>
          <w:szCs w:val="20"/>
        </w:rPr>
        <w:t>trzy lata</w:t>
      </w:r>
      <w:r w:rsidRPr="009D6003">
        <w:rPr>
          <w:sz w:val="20"/>
          <w:szCs w:val="20"/>
        </w:rPr>
        <w:t>.</w:t>
      </w:r>
    </w:p>
    <w:p w14:paraId="4FD4E85C" w14:textId="77777777" w:rsidR="0052235F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 w:hanging="567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Grantobiorcami</w:t>
      </w:r>
      <w:proofErr w:type="spellEnd"/>
      <w:r>
        <w:rPr>
          <w:color w:val="000000"/>
          <w:sz w:val="20"/>
          <w:szCs w:val="20"/>
        </w:rPr>
        <w:t xml:space="preserve"> Projektów wspartych w ramach POP Fund mogą być podmioty, które:</w:t>
      </w:r>
    </w:p>
    <w:p w14:paraId="35E2DEF9" w14:textId="77777777" w:rsidR="0052235F" w:rsidRDefault="00000000" w:rsidP="00C8015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985" w:hanging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są niezależne od władz lokalnych, regionalnych i centralnych, podmiotów publicznych, partii politycznych i podmiotów komercyjnych;</w:t>
      </w:r>
    </w:p>
    <w:p w14:paraId="5B90D038" w14:textId="77777777" w:rsidR="0052235F" w:rsidRDefault="00000000" w:rsidP="00C8015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985" w:hanging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nie działają w celu osiągnięcia zysku, a jeśli prowadzą działalność gospodarczą, </w:t>
      </w:r>
      <w:r>
        <w:rPr>
          <w:color w:val="000000"/>
          <w:sz w:val="20"/>
          <w:szCs w:val="20"/>
        </w:rPr>
        <w:br/>
        <w:t>to wypracowane zyski przeznaczają na cele statutowe;</w:t>
      </w:r>
    </w:p>
    <w:p w14:paraId="5D90E569" w14:textId="77777777" w:rsidR="0052235F" w:rsidRDefault="00000000" w:rsidP="00C8015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985" w:hanging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działają na rzecz dobra publicznego, a nie jedynie na rzecz swoich członków;</w:t>
      </w:r>
    </w:p>
    <w:p w14:paraId="1ABDCAA8" w14:textId="77777777" w:rsidR="0052235F" w:rsidRDefault="00000000" w:rsidP="00C8015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985" w:hanging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działają w interesie publicznym oraz kierują się szeroko rozumianymi wartościami demokratycznymi i przestrzegają podstawowych zasad, dotyczących praw człowieka;</w:t>
      </w:r>
    </w:p>
    <w:p w14:paraId="7E145CE1" w14:textId="77777777" w:rsidR="0052235F" w:rsidRDefault="00000000" w:rsidP="00C8015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985" w:hanging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 został wobec nich złożony wniosek o ogłoszenie upadłości, nie znajdują się w stanie likwidacji, nie podlegają zarządowi komisarycznemu, nie zawiesiły działalności ani nie są przedmiotem postępowań o podobnym charakterze;</w:t>
      </w:r>
    </w:p>
    <w:p w14:paraId="6E3C1960" w14:textId="77777777" w:rsidR="0052235F" w:rsidRDefault="00000000" w:rsidP="00C8015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985" w:hanging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 zalegają z płatnością zobowiązań publicznoprawnych ani wobec Urzędu Skarbowego ani Zakładu Ubezpieczeń Społecznych;</w:t>
      </w:r>
    </w:p>
    <w:p w14:paraId="12A65876" w14:textId="77777777" w:rsidR="0052235F" w:rsidRDefault="00000000" w:rsidP="00C8015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985" w:hanging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żaden z członków organu zarządzającego organizacji nie został skazany za przestępstwo umyślne ścigane z oskarżenia publicznego lub przestępstwo skarbowe.</w:t>
      </w:r>
    </w:p>
    <w:p w14:paraId="129C5F97" w14:textId="77777777" w:rsidR="0052235F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 udziału w Konkursie Grantowym są wyłączone podmioty, które:</w:t>
      </w:r>
    </w:p>
    <w:p w14:paraId="140BEA97" w14:textId="77777777" w:rsidR="0052235F" w:rsidRDefault="00000000" w:rsidP="00C8015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985" w:hanging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mają dwa lub więcej projekty w trakcie realizacji, lub których sprawozdanie merytoryczne </w:t>
      </w:r>
      <w:r>
        <w:rPr>
          <w:color w:val="000000"/>
          <w:sz w:val="20"/>
          <w:szCs w:val="20"/>
        </w:rPr>
        <w:br/>
        <w:t>i finansowe nie zostało zaakceptowane przez Fundację PCPM.</w:t>
      </w:r>
    </w:p>
    <w:p w14:paraId="28336851" w14:textId="77777777" w:rsidR="0052235F" w:rsidRDefault="00000000" w:rsidP="00C8015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985" w:hanging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 dokonały w wymaganym terminie zwrotu części grantu POP Fund, która podlegała zwrotowi z tytułu:</w:t>
      </w:r>
    </w:p>
    <w:p w14:paraId="5735AD83" w14:textId="77777777" w:rsidR="0052235F" w:rsidRDefault="00000000" w:rsidP="00C8015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2410" w:hanging="4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niewykorzystanej części grantu;</w:t>
      </w:r>
    </w:p>
    <w:p w14:paraId="414E5C5F" w14:textId="77777777" w:rsidR="0052235F" w:rsidRDefault="00000000" w:rsidP="00C8015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2410" w:hanging="4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wykorzystania środków pochodzących z grantu niezgodnie z umową grantową.</w:t>
      </w:r>
    </w:p>
    <w:p w14:paraId="763A83EC" w14:textId="77777777" w:rsidR="0052235F" w:rsidRDefault="00000000" w:rsidP="00C8015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985" w:hanging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składzie ich organów statutowych funkcje pełnią osoby będące jednocześnie pracownikami Fundacji PCPM lub członkami Komitetu Sterującego POP Fund.</w:t>
      </w:r>
    </w:p>
    <w:p w14:paraId="3DE3E5A7" w14:textId="77777777" w:rsidR="0052235F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line="259" w:lineRule="auto"/>
        <w:ind w:left="1276" w:hanging="709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lastRenderedPageBreak/>
        <w:t>Grantobiorca</w:t>
      </w:r>
      <w:proofErr w:type="spellEnd"/>
      <w:r>
        <w:rPr>
          <w:color w:val="000000"/>
          <w:sz w:val="20"/>
          <w:szCs w:val="20"/>
        </w:rPr>
        <w:t xml:space="preserve"> powinien zapoznać się z Kodeksem postępowania etycznego, na którym działalność opiera Organizator, który jest dostępny na stronie: </w:t>
      </w:r>
      <w:hyperlink r:id="rId8">
        <w:r>
          <w:rPr>
            <w:color w:val="0000FF"/>
            <w:sz w:val="20"/>
            <w:szCs w:val="20"/>
            <w:u w:val="single"/>
          </w:rPr>
          <w:t>https://pcpm.org.pl/polskie-centrum-pomocy-miedzynarodowej/dokumenty-w-oparciu-o-ktore-dziala-fundacja-pcpm/</w:t>
        </w:r>
      </w:hyperlink>
      <w:r>
        <w:rPr>
          <w:color w:val="000000"/>
          <w:sz w:val="20"/>
          <w:szCs w:val="20"/>
        </w:rPr>
        <w:t xml:space="preserve"> </w:t>
      </w:r>
    </w:p>
    <w:p w14:paraId="6AEE0750" w14:textId="77777777" w:rsidR="0052235F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276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Działalność </w:t>
      </w:r>
      <w:proofErr w:type="spellStart"/>
      <w:r>
        <w:rPr>
          <w:color w:val="000000"/>
          <w:sz w:val="20"/>
          <w:szCs w:val="20"/>
        </w:rPr>
        <w:t>Grantobiorcy</w:t>
      </w:r>
      <w:proofErr w:type="spellEnd"/>
      <w:r>
        <w:rPr>
          <w:color w:val="000000"/>
          <w:sz w:val="20"/>
          <w:szCs w:val="20"/>
        </w:rPr>
        <w:t xml:space="preserve"> powinna być zgodna z krajowymi, europejskimi </w:t>
      </w:r>
      <w:r>
        <w:rPr>
          <w:color w:val="000000"/>
          <w:sz w:val="20"/>
          <w:szCs w:val="20"/>
        </w:rPr>
        <w:br/>
        <w:t>i międzynarodowymi przepisami i regulacjami dotyczącymi międzynarodowych sankcji gospodarczych, w szczególności obejmującymi embarga, zakazy lub ograniczenia wobec niektórych krajów, osób lub podmiotów.</w:t>
      </w:r>
    </w:p>
    <w:p w14:paraId="489B8B7D" w14:textId="77777777" w:rsidR="0052235F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0" w:line="259" w:lineRule="auto"/>
        <w:ind w:left="1276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Kadra zarządzająca, przedstawiciele, główni udziałowcy lub beneficjenci </w:t>
      </w:r>
      <w:proofErr w:type="spellStart"/>
      <w:r>
        <w:rPr>
          <w:color w:val="000000"/>
          <w:sz w:val="20"/>
          <w:szCs w:val="20"/>
        </w:rPr>
        <w:t>Grantobiorcy</w:t>
      </w:r>
      <w:proofErr w:type="spellEnd"/>
      <w:r>
        <w:rPr>
          <w:color w:val="000000"/>
          <w:sz w:val="20"/>
          <w:szCs w:val="20"/>
        </w:rPr>
        <w:t xml:space="preserve"> nie mogą podlegać sankcjom gospodarczym, w tym wpisowi na listę wydaną na podstawie ustawy z 13 kwietnia 2022 r. o szczególnych rozwiązaniach w zakresie przeciwdziałania wspieraniu agresji na Ukrainę oraz służących ochronie bezpieczeństwa narodowego.</w:t>
      </w:r>
      <w:r>
        <w:rPr>
          <w:color w:val="000000"/>
          <w:sz w:val="20"/>
          <w:szCs w:val="20"/>
        </w:rPr>
        <w:tab/>
      </w:r>
    </w:p>
    <w:p w14:paraId="124304D1" w14:textId="77777777" w:rsidR="0052235F" w:rsidRDefault="0052235F">
      <w:pPr>
        <w:spacing w:before="40" w:after="40" w:line="259" w:lineRule="auto"/>
        <w:jc w:val="both"/>
        <w:rPr>
          <w:b/>
          <w:sz w:val="20"/>
          <w:szCs w:val="20"/>
        </w:rPr>
      </w:pPr>
    </w:p>
    <w:p w14:paraId="301C8790" w14:textId="77777777" w:rsidR="0052235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567" w:hanging="567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Finansowanie projektu </w:t>
      </w:r>
    </w:p>
    <w:p w14:paraId="51897DA5" w14:textId="77777777" w:rsidR="0052235F" w:rsidRDefault="00000000" w:rsidP="00C8015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276" w:hanging="709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Budżet Projektu musi mieścić się w limitach określonych dla wybranej przez Wnioskodawcę Ścieżki Grantowej.</w:t>
      </w:r>
      <w:r>
        <w:rPr>
          <w:b/>
          <w:color w:val="000000"/>
          <w:sz w:val="20"/>
          <w:szCs w:val="20"/>
        </w:rPr>
        <w:t xml:space="preserve"> </w:t>
      </w:r>
    </w:p>
    <w:p w14:paraId="22A61715" w14:textId="77777777" w:rsidR="0052235F" w:rsidRDefault="00000000" w:rsidP="00C8015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276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ramach realizacji Projektu na podstawie Umowy o powierzenie Grantu, </w:t>
      </w:r>
      <w:proofErr w:type="spellStart"/>
      <w:r>
        <w:rPr>
          <w:color w:val="000000"/>
          <w:sz w:val="20"/>
          <w:szCs w:val="20"/>
        </w:rPr>
        <w:t>Grantobiorca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  <w:t>ma prawo pokrywać ze środków Grantu koszty, wyłącznie spełniające poniższe kryteria:</w:t>
      </w:r>
    </w:p>
    <w:p w14:paraId="58D048EF" w14:textId="77777777" w:rsidR="0052235F" w:rsidRDefault="00000000" w:rsidP="00C8015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985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poniesione w terminach, o których mowa w pkt 4.5 Regulaminu oraz związane </w:t>
      </w:r>
      <w:r>
        <w:rPr>
          <w:color w:val="000000"/>
          <w:sz w:val="20"/>
          <w:szCs w:val="20"/>
        </w:rPr>
        <w:br/>
        <w:t>z działaniami przewidzianymi do realizacji w terminach, o których mowa w tymże punkcie Regulaminu;</w:t>
      </w:r>
    </w:p>
    <w:p w14:paraId="498ADD87" w14:textId="77777777" w:rsidR="0052235F" w:rsidRDefault="00000000" w:rsidP="00C8015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985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niezbędne do realizacji Projektu i osiągnięcia jego rezultatów;</w:t>
      </w:r>
    </w:p>
    <w:p w14:paraId="6F6162AD" w14:textId="77777777" w:rsidR="0052235F" w:rsidRDefault="00000000" w:rsidP="00C8015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985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spełniające wymogi efektywnego zarządzania finansami, w szczególności osiągania wysokiej jakości za daną cenę;</w:t>
      </w:r>
    </w:p>
    <w:p w14:paraId="06137080" w14:textId="77777777" w:rsidR="0052235F" w:rsidRDefault="00000000" w:rsidP="00C8015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985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identyfikowalne i weryfikowalne, a zwłaszcza zarejestrowane w zapisach księgowych </w:t>
      </w:r>
      <w:proofErr w:type="spellStart"/>
      <w:r>
        <w:rPr>
          <w:color w:val="000000"/>
          <w:sz w:val="20"/>
          <w:szCs w:val="20"/>
        </w:rPr>
        <w:t>Grantobiorcy</w:t>
      </w:r>
      <w:proofErr w:type="spellEnd"/>
      <w:r>
        <w:rPr>
          <w:color w:val="000000"/>
          <w:sz w:val="20"/>
          <w:szCs w:val="20"/>
        </w:rPr>
        <w:t xml:space="preserve"> lub/i określone zgodnie z zasadami rachunkowości;</w:t>
      </w:r>
    </w:p>
    <w:p w14:paraId="32CF9653" w14:textId="77777777" w:rsidR="0052235F" w:rsidRDefault="00000000" w:rsidP="00C8015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985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spełniające wymogi mającego zastosowanie prawa podatkowego i ubezpieczeń społecznych;</w:t>
      </w:r>
    </w:p>
    <w:p w14:paraId="60C6ADFD" w14:textId="77777777" w:rsidR="0052235F" w:rsidRDefault="00000000" w:rsidP="00C8015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985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udokumentowane w sposób umożliwiający ocenę realizacji Projektu pod względem rzeczowym i finansowym.</w:t>
      </w:r>
    </w:p>
    <w:p w14:paraId="410DB9D2" w14:textId="77777777" w:rsidR="0052235F" w:rsidRDefault="00000000" w:rsidP="00C8015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40" w:after="40" w:line="259" w:lineRule="auto"/>
        <w:ind w:left="1276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ramach realizacji Projektu, </w:t>
      </w:r>
      <w:proofErr w:type="spellStart"/>
      <w:r>
        <w:rPr>
          <w:color w:val="000000"/>
          <w:sz w:val="20"/>
          <w:szCs w:val="20"/>
        </w:rPr>
        <w:t>Grantobiorca</w:t>
      </w:r>
      <w:proofErr w:type="spellEnd"/>
      <w:r>
        <w:rPr>
          <w:color w:val="000000"/>
          <w:sz w:val="20"/>
          <w:szCs w:val="20"/>
        </w:rPr>
        <w:t xml:space="preserve"> nie ma prawa przeznaczać środków z Grantu celem zapłaty takich kosztów jak: </w:t>
      </w:r>
    </w:p>
    <w:p w14:paraId="469E913E" w14:textId="77777777" w:rsidR="0052235F" w:rsidRDefault="00000000" w:rsidP="00C8015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985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koszty leczenia i opieki medycznej indywidualnych pracowników </w:t>
      </w:r>
      <w:proofErr w:type="spellStart"/>
      <w:r>
        <w:rPr>
          <w:color w:val="000000"/>
          <w:sz w:val="20"/>
          <w:szCs w:val="20"/>
        </w:rPr>
        <w:t>Grantobiorcy</w:t>
      </w:r>
      <w:proofErr w:type="spellEnd"/>
      <w:r>
        <w:rPr>
          <w:color w:val="000000"/>
          <w:sz w:val="20"/>
          <w:szCs w:val="20"/>
        </w:rPr>
        <w:t>;</w:t>
      </w:r>
    </w:p>
    <w:p w14:paraId="4C36DD33" w14:textId="77777777" w:rsidR="0052235F" w:rsidRDefault="00000000" w:rsidP="00C8015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985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zapomogi finansowe;</w:t>
      </w:r>
    </w:p>
    <w:p w14:paraId="6FD0DA05" w14:textId="77777777" w:rsidR="0052235F" w:rsidRDefault="00000000" w:rsidP="00C8015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985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działania, które duplikują projekty już realizowane, szczególnie te finansowane przez ONZ.</w:t>
      </w:r>
    </w:p>
    <w:p w14:paraId="3A48F29E" w14:textId="77777777" w:rsidR="0052235F" w:rsidRDefault="00000000" w:rsidP="00C8015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276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Budżet Projektu powinien być przygotowany z uwzględnieniem kwot w walucie polskiej (złoty polski – PLN) zgodnie ze szczegółowymi wytycznymi, stanowiącymi załącznik </w:t>
      </w:r>
      <w:r>
        <w:rPr>
          <w:color w:val="000000"/>
          <w:sz w:val="20"/>
          <w:szCs w:val="20"/>
        </w:rPr>
        <w:br/>
        <w:t xml:space="preserve">do Regulaminu. </w:t>
      </w:r>
    </w:p>
    <w:p w14:paraId="1B907A88" w14:textId="77777777" w:rsidR="0052235F" w:rsidRDefault="00000000" w:rsidP="00C8015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985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pozycje budżetowe powinny być opisane w sposób możliwie szczegółowy, </w:t>
      </w:r>
      <w:r>
        <w:rPr>
          <w:sz w:val="20"/>
          <w:szCs w:val="20"/>
        </w:rPr>
        <w:t>umożliwiający</w:t>
      </w:r>
      <w:r>
        <w:rPr>
          <w:color w:val="000000"/>
          <w:sz w:val="20"/>
          <w:szCs w:val="20"/>
        </w:rPr>
        <w:t xml:space="preserve"> weryfikację budżetu przez Fundację PCPM;</w:t>
      </w:r>
    </w:p>
    <w:p w14:paraId="10B972CC" w14:textId="77777777" w:rsidR="0052235F" w:rsidRDefault="00000000" w:rsidP="00C8015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985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budżet powinien być planowany w oparciu o realistyczną wycenę kosztów; </w:t>
      </w:r>
    </w:p>
    <w:p w14:paraId="3575C936" w14:textId="77777777" w:rsidR="0052235F" w:rsidRDefault="00000000" w:rsidP="00C8015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985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koszty powinny być przypisane do odpowiedniej kategorii budżetowej we Wniosku </w:t>
      </w:r>
      <w:r>
        <w:rPr>
          <w:color w:val="000000"/>
          <w:sz w:val="20"/>
          <w:szCs w:val="20"/>
        </w:rPr>
        <w:br/>
        <w:t xml:space="preserve">o przyznanie Grantu. </w:t>
      </w:r>
    </w:p>
    <w:p w14:paraId="02B4F2F0" w14:textId="77777777" w:rsidR="0052235F" w:rsidRPr="00227EAB" w:rsidRDefault="00000000" w:rsidP="00C8015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40" w:after="40" w:line="259" w:lineRule="auto"/>
        <w:ind w:left="1276" w:hanging="709"/>
        <w:jc w:val="both"/>
        <w:rPr>
          <w:color w:val="000000"/>
          <w:sz w:val="20"/>
          <w:szCs w:val="20"/>
        </w:rPr>
      </w:pPr>
      <w:r w:rsidRPr="00227EAB">
        <w:rPr>
          <w:color w:val="000000"/>
          <w:sz w:val="20"/>
          <w:szCs w:val="20"/>
        </w:rPr>
        <w:t>Okres kwalifikowalności wydatków w Projekcie zostanie określony w Umowie o powierzeniu Grantu:</w:t>
      </w:r>
    </w:p>
    <w:p w14:paraId="72D89E40" w14:textId="044ACC80" w:rsidR="0052235F" w:rsidRPr="00227EAB" w:rsidRDefault="00000000" w:rsidP="00C8015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985" w:hanging="709"/>
        <w:jc w:val="both"/>
        <w:rPr>
          <w:color w:val="000000"/>
          <w:sz w:val="20"/>
          <w:szCs w:val="20"/>
        </w:rPr>
      </w:pPr>
      <w:r w:rsidRPr="00227EAB">
        <w:rPr>
          <w:color w:val="000000"/>
          <w:sz w:val="20"/>
          <w:szCs w:val="20"/>
        </w:rPr>
        <w:t xml:space="preserve">czas trwania realizacji Projektu wynosi maksymalnie do </w:t>
      </w:r>
      <w:r w:rsidR="008F2108" w:rsidRPr="00227EAB">
        <w:rPr>
          <w:color w:val="000000"/>
          <w:sz w:val="20"/>
          <w:szCs w:val="20"/>
        </w:rPr>
        <w:t>10</w:t>
      </w:r>
      <w:r w:rsidRPr="00227EAB">
        <w:rPr>
          <w:color w:val="000000"/>
          <w:sz w:val="20"/>
          <w:szCs w:val="20"/>
        </w:rPr>
        <w:t xml:space="preserve"> miesięcy. Data początkowa Projektu nie może przypadać wcześniej niż 01.0</w:t>
      </w:r>
      <w:r w:rsidR="008F2108" w:rsidRPr="00227EAB">
        <w:rPr>
          <w:color w:val="000000"/>
          <w:sz w:val="20"/>
          <w:szCs w:val="20"/>
        </w:rPr>
        <w:t>3</w:t>
      </w:r>
      <w:r w:rsidRPr="00227EAB">
        <w:rPr>
          <w:color w:val="000000"/>
          <w:sz w:val="20"/>
          <w:szCs w:val="20"/>
        </w:rPr>
        <w:t>.2024 r. i nie później niż 31.12.2024 r.</w:t>
      </w:r>
    </w:p>
    <w:p w14:paraId="7B3BFEE0" w14:textId="40EC0541" w:rsidR="0052235F" w:rsidRPr="00227EAB" w:rsidRDefault="00000000" w:rsidP="00C8015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985" w:hanging="709"/>
        <w:jc w:val="both"/>
        <w:rPr>
          <w:color w:val="000000"/>
          <w:sz w:val="20"/>
          <w:szCs w:val="20"/>
        </w:rPr>
      </w:pPr>
      <w:r w:rsidRPr="00227EAB">
        <w:rPr>
          <w:color w:val="000000"/>
          <w:sz w:val="20"/>
          <w:szCs w:val="20"/>
        </w:rPr>
        <w:lastRenderedPageBreak/>
        <w:t>wydatki nie mogą być poniesione wcześniej niż data rozpoczęcia Projektu wskazana</w:t>
      </w:r>
      <w:r w:rsidRPr="00227EAB">
        <w:rPr>
          <w:sz w:val="20"/>
          <w:szCs w:val="20"/>
        </w:rPr>
        <w:br/>
      </w:r>
      <w:r w:rsidRPr="00227EAB">
        <w:rPr>
          <w:color w:val="000000"/>
          <w:sz w:val="20"/>
          <w:szCs w:val="20"/>
        </w:rPr>
        <w:t xml:space="preserve">w Umowie o powierzeniu Grantu i nie później niż w terminie 21 dni od daty końcowej realizacji Projektu wskazanej w Umowie o powierzeniu Grantu, </w:t>
      </w:r>
      <w:r w:rsidR="006F1A54" w:rsidRPr="00227EAB">
        <w:rPr>
          <w:color w:val="000000"/>
          <w:sz w:val="20"/>
          <w:szCs w:val="20"/>
        </w:rPr>
        <w:t xml:space="preserve">ale nie później niż do 31.12.2024, </w:t>
      </w:r>
      <w:r w:rsidRPr="00227EAB">
        <w:rPr>
          <w:color w:val="000000"/>
          <w:sz w:val="20"/>
          <w:szCs w:val="20"/>
        </w:rPr>
        <w:t xml:space="preserve">z wyjątkiem kosztów z kategorii “Koszty administracyjne i budowy zdolności organizacji”, które </w:t>
      </w:r>
      <w:proofErr w:type="spellStart"/>
      <w:r w:rsidRPr="00227EAB">
        <w:rPr>
          <w:color w:val="000000"/>
          <w:sz w:val="20"/>
          <w:szCs w:val="20"/>
        </w:rPr>
        <w:t>Grantobiorca</w:t>
      </w:r>
      <w:proofErr w:type="spellEnd"/>
      <w:r w:rsidRPr="00227EAB">
        <w:rPr>
          <w:color w:val="000000"/>
          <w:sz w:val="20"/>
          <w:szCs w:val="20"/>
        </w:rPr>
        <w:t xml:space="preserve"> może ponieść w terminie do dwóch miesięcy po zakończeniu Projektu. </w:t>
      </w:r>
    </w:p>
    <w:p w14:paraId="47ADD148" w14:textId="77777777" w:rsidR="0052235F" w:rsidRDefault="00000000" w:rsidP="00C8015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276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toku postępowania w związku z realizacją Konkursu Grantowego Komisja Konkursowa może zarekomendować udzielenie Grantu w wysokości odpowiadającej całości lub części wnioskowanej przez Wnioskodawcy kwoty. W szczególnie uzasadnionych przypadkach Komisja może rekomendować zwiększenie finansowania. W przypadku zwiększenia lub zredukowania wnioskowanej kwoty Grantu, Komisja Konkursowa zastrzega sobie prawo </w:t>
      </w:r>
      <w:r>
        <w:rPr>
          <w:color w:val="000000"/>
          <w:sz w:val="20"/>
          <w:szCs w:val="20"/>
        </w:rPr>
        <w:br/>
        <w:t xml:space="preserve">do wskazania konkretnej pozycji budżetu Projektu lub obszarów/rodzajów działań, których dotyczy zwiększenie lub redukcja, a </w:t>
      </w:r>
      <w:proofErr w:type="spellStart"/>
      <w:r>
        <w:rPr>
          <w:color w:val="000000"/>
          <w:sz w:val="20"/>
          <w:szCs w:val="20"/>
        </w:rPr>
        <w:t>Grantobiorca</w:t>
      </w:r>
      <w:proofErr w:type="spellEnd"/>
      <w:r>
        <w:rPr>
          <w:color w:val="000000"/>
          <w:sz w:val="20"/>
          <w:szCs w:val="20"/>
        </w:rPr>
        <w:t xml:space="preserve"> ma obowiązek przeznaczyć te środki wyłącznie na ten cel. </w:t>
      </w:r>
    </w:p>
    <w:p w14:paraId="7242A55F" w14:textId="77777777" w:rsidR="0052235F" w:rsidRDefault="00000000" w:rsidP="00C8015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276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Wnioskodawca nie ma obowiązku zapewnienia wkładu własnego celem realizacji Projektu. Wnioskodawca nie ma obowiązku przedstawiania wyceny niefinansowanych z Grantu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zasobów rzeczowych i/lub osobowych, zaangażowanych na rzecz Projektu po stronie Wnioskodawcy. W przypadku przewidywanego zaangażowania tych zasobów w Projekcie, powinny one zostać opisane w odpowiedniej części Wniosku o przyznanie Grantu.</w:t>
      </w:r>
    </w:p>
    <w:p w14:paraId="01CF3523" w14:textId="77777777" w:rsidR="0052235F" w:rsidRDefault="0052235F">
      <w:p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/>
        <w:jc w:val="both"/>
        <w:rPr>
          <w:color w:val="000000"/>
          <w:sz w:val="20"/>
          <w:szCs w:val="20"/>
        </w:rPr>
      </w:pPr>
    </w:p>
    <w:p w14:paraId="05362A5A" w14:textId="77777777" w:rsidR="0052235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567" w:hanging="567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Sposób i zasady składania Wniosków o przyznanie Grantu</w:t>
      </w:r>
    </w:p>
    <w:p w14:paraId="27803CE6" w14:textId="22A5C061" w:rsidR="008D0CB9" w:rsidRPr="009D6003" w:rsidRDefault="008D0CB9" w:rsidP="00C8015D">
      <w:pPr>
        <w:pStyle w:val="ListParagraph"/>
        <w:numPr>
          <w:ilvl w:val="1"/>
          <w:numId w:val="3"/>
        </w:numPr>
        <w:spacing w:before="40" w:after="40" w:line="259" w:lineRule="auto"/>
        <w:ind w:left="1276" w:hanging="709"/>
        <w:contextualSpacing w:val="0"/>
        <w:jc w:val="both"/>
        <w:rPr>
          <w:sz w:val="20"/>
          <w:szCs w:val="20"/>
        </w:rPr>
      </w:pPr>
      <w:r w:rsidRPr="009D6003">
        <w:rPr>
          <w:sz w:val="20"/>
          <w:szCs w:val="20"/>
        </w:rPr>
        <w:t xml:space="preserve">Wnioskodawca jest uprawniony do złożenia maksymalnie dwóch Wniosków </w:t>
      </w:r>
      <w:r>
        <w:rPr>
          <w:sz w:val="20"/>
          <w:szCs w:val="20"/>
        </w:rPr>
        <w:t xml:space="preserve">o </w:t>
      </w:r>
      <w:r w:rsidRPr="009D6003">
        <w:rPr>
          <w:sz w:val="20"/>
          <w:szCs w:val="20"/>
        </w:rPr>
        <w:t>przyznanie Grantu, z zastrzeżeniem, że Wnioskodawca ma prawo złożyć wyłącznie jeden Wniosek o przyznanie Grantu w ramach jednej Ścieżki Grantowej.</w:t>
      </w:r>
    </w:p>
    <w:p w14:paraId="4348333F" w14:textId="77777777" w:rsidR="0052235F" w:rsidRDefault="00000000" w:rsidP="00C8015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276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Wnioski powinny zostać przygotowane indywidualnie przez Wnioskodawcę. Wnioskodawca nie ma możliwości złożenia Wniosku o przyznanie Grantu z innym podmiotem (brak możliwości składania wspólnych Wniosków o przyznanie Grantu).</w:t>
      </w:r>
    </w:p>
    <w:p w14:paraId="43E2D5F1" w14:textId="77777777" w:rsidR="0052235F" w:rsidRDefault="00000000" w:rsidP="00C8015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276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Wniosek o przyznanie Grantu powinien spełniać wymogi określone w Regulaminie. Fundacja PCPM zastrzega sobie prawo do odrzucenia Wniosku o przyznanie Grantu, który nie będzie spełniał wymogów Regulaminu. </w:t>
      </w:r>
    </w:p>
    <w:p w14:paraId="70364EF2" w14:textId="77777777" w:rsidR="0052235F" w:rsidRDefault="00000000" w:rsidP="00C8015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276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Wnioski o przyznanie Grantu powinny zostać sporządzone i złożone w języku polskim. </w:t>
      </w:r>
    </w:p>
    <w:p w14:paraId="6E7F964B" w14:textId="77777777" w:rsidR="0052235F" w:rsidRDefault="00000000" w:rsidP="00C8015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276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Wniosek o przyznanie Grantu może zostać złożony wyłącznie przez system zarządzania grantami </w:t>
      </w:r>
      <w:proofErr w:type="spellStart"/>
      <w:r>
        <w:rPr>
          <w:color w:val="000000"/>
          <w:sz w:val="20"/>
          <w:szCs w:val="20"/>
        </w:rPr>
        <w:t>Witkac</w:t>
      </w:r>
      <w:proofErr w:type="spellEnd"/>
      <w:r>
        <w:rPr>
          <w:color w:val="000000"/>
          <w:sz w:val="20"/>
          <w:szCs w:val="20"/>
        </w:rPr>
        <w:t>, do którego link dostępny jest na Stronie internetowej Konkursu Grantowego: popfund.pl.</w:t>
      </w:r>
    </w:p>
    <w:p w14:paraId="2FB5A92B" w14:textId="77777777" w:rsidR="0052235F" w:rsidRDefault="00000000" w:rsidP="00C8015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276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Wnioskodawca ma obowiązek założenia konta w systemie zarządzania grantami </w:t>
      </w:r>
      <w:proofErr w:type="spellStart"/>
      <w:r>
        <w:rPr>
          <w:color w:val="000000"/>
          <w:sz w:val="20"/>
          <w:szCs w:val="20"/>
        </w:rPr>
        <w:t>Witkac</w:t>
      </w:r>
      <w:proofErr w:type="spellEnd"/>
      <w:r>
        <w:rPr>
          <w:color w:val="000000"/>
          <w:sz w:val="20"/>
          <w:szCs w:val="20"/>
        </w:rPr>
        <w:t xml:space="preserve"> zgodnie z instrukcją dostępną na stronie popfund.pl.  </w:t>
      </w:r>
    </w:p>
    <w:p w14:paraId="67279C14" w14:textId="77777777" w:rsidR="0052235F" w:rsidRDefault="00000000" w:rsidP="00C8015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276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Fundacja PCPM zorganizuje w okresie składania wniosków spotkanie informacyjne dla podmiotów zainteresowanych złożeniem Wniosku o przyznanie Grantu, podczas którego zaprezentowane zostaną informacje dotyczące korzystania z systemu zarządzania grantami </w:t>
      </w:r>
      <w:proofErr w:type="spellStart"/>
      <w:r>
        <w:rPr>
          <w:color w:val="000000"/>
          <w:sz w:val="20"/>
          <w:szCs w:val="20"/>
        </w:rPr>
        <w:t>Wiktac</w:t>
      </w:r>
      <w:proofErr w:type="spellEnd"/>
      <w:r>
        <w:rPr>
          <w:color w:val="000000"/>
          <w:sz w:val="20"/>
          <w:szCs w:val="20"/>
        </w:rPr>
        <w:t xml:space="preserve">. Szczegóły umieszczone zostaną na Stronie internetowej Konkursu Grantowego.  </w:t>
      </w:r>
    </w:p>
    <w:p w14:paraId="759B93B6" w14:textId="77777777" w:rsidR="0052235F" w:rsidRDefault="00000000" w:rsidP="00C8015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276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Wnioski o przyznanie Grantu złożone w inny sposób i w innej formie niż poprzez właściwy formularz w systemie zarządzania grantami </w:t>
      </w:r>
      <w:proofErr w:type="spellStart"/>
      <w:r>
        <w:rPr>
          <w:color w:val="000000"/>
          <w:sz w:val="20"/>
          <w:szCs w:val="20"/>
        </w:rPr>
        <w:t>Witkac</w:t>
      </w:r>
      <w:proofErr w:type="spellEnd"/>
      <w:r>
        <w:rPr>
          <w:color w:val="000000"/>
          <w:sz w:val="20"/>
          <w:szCs w:val="20"/>
        </w:rPr>
        <w:t>, w szczególności we wskazanym generatorze Wniosków o przyznanie Grantu nie będą̨ rozpatrywane w ramach Konkursu Grantowego.</w:t>
      </w:r>
    </w:p>
    <w:p w14:paraId="6C7EB542" w14:textId="77777777" w:rsidR="0052235F" w:rsidRDefault="00000000" w:rsidP="00C8015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276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przyjęciu Wniosku o przyznanie Grantu w terminie decyduje data końcowej rejestracji Wniosku o przyznanie Grantu w systemie zarządzania grantami </w:t>
      </w:r>
      <w:proofErr w:type="spellStart"/>
      <w:r>
        <w:rPr>
          <w:color w:val="000000"/>
          <w:sz w:val="20"/>
          <w:szCs w:val="20"/>
        </w:rPr>
        <w:t>Witkac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53FCA6D4" w14:textId="77777777" w:rsidR="0052235F" w:rsidRDefault="00000000" w:rsidP="00C8015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276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przypadku, kiedy Wnioskodawca zarejestruje w generatorze w systemie zarządzania grantami </w:t>
      </w:r>
      <w:proofErr w:type="spellStart"/>
      <w:r>
        <w:rPr>
          <w:color w:val="000000"/>
          <w:sz w:val="20"/>
          <w:szCs w:val="20"/>
        </w:rPr>
        <w:t>Witkac</w:t>
      </w:r>
      <w:proofErr w:type="spellEnd"/>
      <w:r>
        <w:rPr>
          <w:color w:val="000000"/>
          <w:sz w:val="20"/>
          <w:szCs w:val="20"/>
        </w:rPr>
        <w:t xml:space="preserve"> kilka wersji Wniosków o przyznanie Grantu o tym samym tytule, do oceny Komisji Konkursowej zostanie automatycznie przekazana najpóźniej zarejestrowana wersja. </w:t>
      </w:r>
      <w:r>
        <w:rPr>
          <w:color w:val="000000"/>
          <w:sz w:val="20"/>
          <w:szCs w:val="20"/>
        </w:rPr>
        <w:lastRenderedPageBreak/>
        <w:t>Pozostałe wersje Wniosku o przyznanie Grantu zostaną usunięte z bazy wniosków, złożonych w Konkursie Grantowym przez Fundację PCPM.</w:t>
      </w:r>
    </w:p>
    <w:p w14:paraId="1E98E49D" w14:textId="54CC01E7" w:rsidR="0052235F" w:rsidRDefault="00000000" w:rsidP="00C8015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276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Wniosek o przyznanie Grantu</w:t>
      </w:r>
      <w:r w:rsidR="006B0AB9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którego wzór jako formularz aplikacyjny stanowi załącznik </w:t>
      </w:r>
      <w:r>
        <w:rPr>
          <w:color w:val="000000"/>
          <w:sz w:val="20"/>
          <w:szCs w:val="20"/>
        </w:rPr>
        <w:br/>
        <w:t>do Regulaminu (wzór ma charakter poglądowy, ostateczny kształt wniosku będzie dostępny w chwili uruchomienia Konkursu Grantowego)</w:t>
      </w:r>
      <w:r w:rsidR="006B0AB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powinien spełniać następujące wymogi </w:t>
      </w:r>
      <w:r>
        <w:rPr>
          <w:color w:val="000000"/>
          <w:sz w:val="20"/>
          <w:szCs w:val="20"/>
        </w:rPr>
        <w:br/>
        <w:t xml:space="preserve">i obejmować: </w:t>
      </w:r>
    </w:p>
    <w:p w14:paraId="6A872D74" w14:textId="77777777" w:rsidR="0052235F" w:rsidRDefault="00000000" w:rsidP="00C8015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2127" w:hanging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jasno określone, realistyczne cele Projektu;</w:t>
      </w:r>
    </w:p>
    <w:p w14:paraId="5417B049" w14:textId="25FE8A0A" w:rsidR="008D0CB9" w:rsidRDefault="008D0CB9" w:rsidP="00C8015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2127" w:hanging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precyzyjną analizę potrzeb grupy docelowej;</w:t>
      </w:r>
    </w:p>
    <w:p w14:paraId="5EE7B3D9" w14:textId="77777777" w:rsidR="0052235F" w:rsidRDefault="00000000" w:rsidP="00C8015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2127" w:hanging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mierzalne i zdefiniowane wskaźniki, w tym:</w:t>
      </w:r>
    </w:p>
    <w:p w14:paraId="79EB7D92" w14:textId="77777777" w:rsidR="0052235F" w:rsidRDefault="00000000" w:rsidP="00C8015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2410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 najmniej jeden wskaźnik zdefiniowany przez Wnioskodawcę </w:t>
      </w:r>
      <w:r>
        <w:rPr>
          <w:color w:val="000000"/>
          <w:sz w:val="20"/>
          <w:szCs w:val="20"/>
        </w:rPr>
        <w:br/>
        <w:t xml:space="preserve">i dostosowany do specyfiki Projektu, który pozwoli na zmierzenie osiągnięcia założonych celów Projektu. </w:t>
      </w:r>
    </w:p>
    <w:p w14:paraId="5A3D3FE6" w14:textId="77777777" w:rsidR="0052235F" w:rsidRDefault="00000000" w:rsidP="00C8015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2410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 najmniej jeden wskaźnik standardowy z listy stanowiącej załącznik do Regulaminu, którego celem jest zarówno mierzenie efektywności realizacji Projektu, jak i zmierzenie szerszego zakresu działań realizowanych dzięki Grantowi.</w:t>
      </w:r>
    </w:p>
    <w:p w14:paraId="7AC9501D" w14:textId="77777777" w:rsidR="0052235F" w:rsidRDefault="00000000" w:rsidP="00C8015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2127" w:hanging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opis grupy docelowej odbiorców wraz z informacjami, w jaki sposób zapewniony zostanie udział odbiorców w Projekcie przez Wnioskodawcę; </w:t>
      </w:r>
    </w:p>
    <w:p w14:paraId="18136884" w14:textId="77777777" w:rsidR="0052235F" w:rsidRDefault="00000000" w:rsidP="00C8015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2127" w:hanging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realistyczny harmonogram realizacji działań projektowych;</w:t>
      </w:r>
    </w:p>
    <w:p w14:paraId="3B9D4CB8" w14:textId="77777777" w:rsidR="0052235F" w:rsidRDefault="00000000" w:rsidP="00C8015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2127" w:hanging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możliwie precyzyjne określenie miejsca realizacji Projektu;</w:t>
      </w:r>
    </w:p>
    <w:p w14:paraId="1C951499" w14:textId="77777777" w:rsidR="0052235F" w:rsidRDefault="00000000" w:rsidP="00C8015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2127" w:hanging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szczegółowy opis działań zaplanowanych w Projekcie przez Wnioskodawcę;</w:t>
      </w:r>
    </w:p>
    <w:p w14:paraId="1E43FEB0" w14:textId="77777777" w:rsidR="0052235F" w:rsidRDefault="00000000" w:rsidP="00C8015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2127" w:hanging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szczegółowy budżet, oparty o realną wycenę kosztów, skonstruowany zgodnie </w:t>
      </w:r>
      <w:r>
        <w:rPr>
          <w:color w:val="000000"/>
          <w:sz w:val="20"/>
          <w:szCs w:val="20"/>
        </w:rPr>
        <w:br/>
        <w:t xml:space="preserve">z zasadami określonymi w Regulaminie. </w:t>
      </w:r>
    </w:p>
    <w:p w14:paraId="318E55E5" w14:textId="77777777" w:rsidR="0052235F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 Wniosku o przyznanie Grantu Wnioskodawca załącza: </w:t>
      </w:r>
    </w:p>
    <w:p w14:paraId="3C81EF42" w14:textId="77777777" w:rsidR="0052235F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2268" w:hanging="85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dokument rejestracyjny organizacji wnioskującej, zgodnie z rejestrem, pod który podlega dana organizacja;</w:t>
      </w:r>
    </w:p>
    <w:p w14:paraId="5FC4923D" w14:textId="77777777" w:rsidR="0052235F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2268" w:hanging="85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kopię sprawozdania finansowego i sprawozdania z działalności za ostatni rok, za który było przygotowane</w:t>
      </w:r>
      <w:r>
        <w:rPr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W przypadku organizacji niesporządzających sprawozdań merytorycznych lub nowopowstałych organizacji, Wnioskodawca załącza notatkę z podsumowaniem działań programowych organizacji w ostatnich 12 miesiącach od daty złożenia Wniosku o przyznanie Grantu;</w:t>
      </w:r>
    </w:p>
    <w:p w14:paraId="132B1125" w14:textId="77777777" w:rsidR="0052235F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2268" w:hanging="85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Opcjonalnie: listy popierające od władz lokalnych, ONZ i innych podmiotów.</w:t>
      </w:r>
    </w:p>
    <w:p w14:paraId="763D69E4" w14:textId="77777777" w:rsidR="0052235F" w:rsidRDefault="00000000">
      <w:pPr>
        <w:numPr>
          <w:ilvl w:val="1"/>
          <w:numId w:val="3"/>
        </w:numPr>
        <w:spacing w:before="40" w:after="40" w:line="259" w:lineRule="auto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Dodatkowo, Fundacja PCPM oraz Konkurs Grantowy promują transparentność organizacji pozarządowych, dlatego organizacje wnioskujące zobowiązane są do opublikowania w Internecie, przed datą złożenia Wniosku o przyznanie Grantu, następujących dokumentów/informacji: statut organizacji, skład organów zarządzających organizacją, najbardziej aktualne sprawozdanie finansowe i sprawozdanie z działalności. Informacje te powinny zostać opublikowane na stronie internetowej organizacji, jej mediach społecznościowych lub w innym, ogólnodostępnym miejscu (np. na stronie gminy). Link do dokumentów powinien być udostępniony w odpowiednim miejscu Wniosku o przyznanie Grantu.   </w:t>
      </w:r>
    </w:p>
    <w:p w14:paraId="2D144B89" w14:textId="4AF27D6D" w:rsidR="0052235F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 w:hanging="567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Wnioski o przyznanie Grantu należy złożyć w wersji elektronicznej przez system zarządzania grantami </w:t>
      </w:r>
      <w:proofErr w:type="spellStart"/>
      <w:r>
        <w:rPr>
          <w:color w:val="000000"/>
          <w:sz w:val="20"/>
          <w:szCs w:val="20"/>
        </w:rPr>
        <w:t>Witkac</w:t>
      </w:r>
      <w:proofErr w:type="spellEnd"/>
      <w:r>
        <w:rPr>
          <w:color w:val="000000"/>
          <w:sz w:val="20"/>
          <w:szCs w:val="20"/>
        </w:rPr>
        <w:t xml:space="preserve"> do </w:t>
      </w:r>
      <w:r w:rsidRPr="00227EAB">
        <w:rPr>
          <w:color w:val="000000"/>
          <w:sz w:val="20"/>
          <w:szCs w:val="20"/>
        </w:rPr>
        <w:t>dnia 2</w:t>
      </w:r>
      <w:r w:rsidR="008F2108" w:rsidRPr="00227EAB">
        <w:rPr>
          <w:color w:val="000000"/>
          <w:sz w:val="20"/>
          <w:szCs w:val="20"/>
        </w:rPr>
        <w:t>3</w:t>
      </w:r>
      <w:r w:rsidRPr="00227EAB">
        <w:rPr>
          <w:color w:val="000000"/>
          <w:sz w:val="20"/>
          <w:szCs w:val="20"/>
        </w:rPr>
        <w:t>.</w:t>
      </w:r>
      <w:r w:rsidR="008F2108" w:rsidRPr="00227EAB">
        <w:rPr>
          <w:color w:val="000000"/>
          <w:sz w:val="20"/>
          <w:szCs w:val="20"/>
        </w:rPr>
        <w:t>0</w:t>
      </w:r>
      <w:r w:rsidRPr="00227EAB">
        <w:rPr>
          <w:color w:val="000000"/>
          <w:sz w:val="20"/>
          <w:szCs w:val="20"/>
        </w:rPr>
        <w:t>1.202</w:t>
      </w:r>
      <w:r w:rsidR="008F2108" w:rsidRPr="00227EAB">
        <w:rPr>
          <w:color w:val="000000"/>
          <w:sz w:val="20"/>
          <w:szCs w:val="20"/>
        </w:rPr>
        <w:t>4</w:t>
      </w:r>
      <w:r w:rsidRPr="00227EAB">
        <w:rPr>
          <w:color w:val="000000"/>
          <w:sz w:val="20"/>
          <w:szCs w:val="20"/>
        </w:rPr>
        <w:t xml:space="preserve"> r. do godziny 23:59. Wnioski o przyznanie Grantu złożone po upływie tego terminu nie będą rozpatrywane</w:t>
      </w:r>
      <w:r>
        <w:rPr>
          <w:color w:val="000000"/>
          <w:sz w:val="20"/>
          <w:szCs w:val="20"/>
        </w:rPr>
        <w:t xml:space="preserve"> przez Komisję Konkursową.</w:t>
      </w:r>
    </w:p>
    <w:p w14:paraId="7EA29C69" w14:textId="77777777" w:rsidR="0052235F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 w:hanging="567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Koszty przygotowania Wniosków o przyznanie Grantu ponosi Wnioskodawca. Fundacja PCPM nie dokonuje żadnych zwrotów z tego tytułu. </w:t>
      </w:r>
    </w:p>
    <w:p w14:paraId="3F575996" w14:textId="77777777" w:rsidR="0052235F" w:rsidRDefault="0052235F">
      <w:pPr>
        <w:spacing w:before="40" w:after="40" w:line="259" w:lineRule="auto"/>
        <w:jc w:val="both"/>
        <w:rPr>
          <w:b/>
          <w:sz w:val="20"/>
          <w:szCs w:val="20"/>
        </w:rPr>
      </w:pPr>
    </w:p>
    <w:p w14:paraId="1514A97C" w14:textId="77777777" w:rsidR="0052235F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567" w:hanging="567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Zasady wyboru Projektów</w:t>
      </w:r>
    </w:p>
    <w:p w14:paraId="54B6B34B" w14:textId="77777777" w:rsidR="0052235F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Komisja Konkursowa opiniuje Wnioski o przyznanie Grantu zgodnie z procedurami </w:t>
      </w:r>
      <w:r>
        <w:rPr>
          <w:color w:val="000000"/>
          <w:sz w:val="20"/>
          <w:szCs w:val="20"/>
        </w:rPr>
        <w:br/>
        <w:t>i wytycznymi, ustalonymi przez Komitet Sterujący.</w:t>
      </w:r>
    </w:p>
    <w:p w14:paraId="00091566" w14:textId="77777777" w:rsidR="0052235F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 w:hanging="567"/>
        <w:jc w:val="both"/>
        <w:rPr>
          <w:color w:val="000000"/>
          <w:sz w:val="20"/>
          <w:szCs w:val="20"/>
        </w:rPr>
      </w:pPr>
      <w:bookmarkStart w:id="2" w:name="_heading=h.1fob9te" w:colFirst="0" w:colLast="0"/>
      <w:bookmarkEnd w:id="2"/>
      <w:r>
        <w:rPr>
          <w:color w:val="000000"/>
          <w:sz w:val="20"/>
          <w:szCs w:val="20"/>
        </w:rPr>
        <w:t>Nie podlegają opiniowaniu przez Komisję Konkursową Wnioski o przyznanie Grantu, które:</w:t>
      </w:r>
    </w:p>
    <w:p w14:paraId="778692AA" w14:textId="77777777" w:rsidR="0052235F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2268" w:hanging="850"/>
        <w:jc w:val="both"/>
        <w:rPr>
          <w:color w:val="000000"/>
          <w:sz w:val="20"/>
          <w:szCs w:val="20"/>
        </w:rPr>
      </w:pPr>
      <w:bookmarkStart w:id="3" w:name="_heading=h.3znysh7" w:colFirst="0" w:colLast="0"/>
      <w:bookmarkEnd w:id="3"/>
      <w:r>
        <w:rPr>
          <w:color w:val="000000"/>
          <w:sz w:val="20"/>
          <w:szCs w:val="20"/>
        </w:rPr>
        <w:t>nie zostały złożone w terminie i w sposób określony w Regulaminu;</w:t>
      </w:r>
    </w:p>
    <w:p w14:paraId="00B56ED6" w14:textId="77777777" w:rsidR="0052235F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2268" w:hanging="85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zostały złożone przez Wnioskodawcę w liczbie przekraczającej limit, określony w pkt 5.1. Regulaminu;</w:t>
      </w:r>
    </w:p>
    <w:p w14:paraId="4B69B838" w14:textId="77777777" w:rsidR="0052235F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 w:hanging="567"/>
        <w:jc w:val="both"/>
        <w:rPr>
          <w:color w:val="000000"/>
          <w:sz w:val="20"/>
          <w:szCs w:val="20"/>
        </w:rPr>
      </w:pPr>
      <w:bookmarkStart w:id="4" w:name="_heading=h.2et92p0" w:colFirst="0" w:colLast="0"/>
      <w:bookmarkEnd w:id="4"/>
      <w:r>
        <w:rPr>
          <w:color w:val="000000"/>
          <w:sz w:val="20"/>
          <w:szCs w:val="20"/>
        </w:rPr>
        <w:t xml:space="preserve">Wnioski o przyznanie Grantu podlegają ocenie formalnej i merytorycznej. </w:t>
      </w:r>
    </w:p>
    <w:p w14:paraId="31CD2A31" w14:textId="77777777" w:rsidR="0052235F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Oceny formalnej Wniosków o przyznanie Grantu dokonuje Fundacja PCPM, sprawdzając: </w:t>
      </w:r>
    </w:p>
    <w:p w14:paraId="26D863AF" w14:textId="77777777" w:rsidR="0052235F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2268" w:hanging="85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terminowość rejestracji Wniosku o przyznanie Grantu w generatorze wniosków, dostępnym w Systemie zarządzania grantami </w:t>
      </w:r>
      <w:proofErr w:type="spellStart"/>
      <w:r>
        <w:rPr>
          <w:color w:val="000000"/>
          <w:sz w:val="20"/>
          <w:szCs w:val="20"/>
        </w:rPr>
        <w:t>Witkac</w:t>
      </w:r>
      <w:proofErr w:type="spellEnd"/>
      <w:r>
        <w:rPr>
          <w:color w:val="000000"/>
          <w:sz w:val="20"/>
          <w:szCs w:val="20"/>
        </w:rPr>
        <w:t>;</w:t>
      </w:r>
    </w:p>
    <w:p w14:paraId="5674E7CC" w14:textId="77777777" w:rsidR="0052235F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2268" w:hanging="85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spełnienie kryteriów formalnych przez Wnioskodawcę, tj. w szczególności weryfik</w:t>
      </w:r>
      <w:r>
        <w:rPr>
          <w:sz w:val="20"/>
          <w:szCs w:val="20"/>
        </w:rPr>
        <w:t>ując</w:t>
      </w:r>
      <w:r>
        <w:rPr>
          <w:color w:val="000000"/>
          <w:sz w:val="20"/>
          <w:szCs w:val="20"/>
        </w:rPr>
        <w:t xml:space="preserve">, czy Wnioskodawca jest podmiotem uprawnionym do aplikowania </w:t>
      </w:r>
      <w:r>
        <w:rPr>
          <w:color w:val="000000"/>
          <w:sz w:val="20"/>
          <w:szCs w:val="20"/>
        </w:rPr>
        <w:br/>
        <w:t>o Grant;</w:t>
      </w:r>
    </w:p>
    <w:p w14:paraId="5DED51ED" w14:textId="77777777" w:rsidR="0052235F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2268" w:hanging="85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liczbę złożonych Wniosków o przyznanie Grantu przez Wnioskodawcę pod kątem przekroczenia ustalonego limitu złożonych Wniosków o przyznanie Grantu, które może złożyć jeden Wnioskodawca, o którym mowa w pkt. 5.1. Regulaminu. W przypadku złożenia większej liczby Wniosków o przyznanie Grantu niż określona w Regulaminie, ocenie podlegać będą Wnioski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 przyznanie Grantu z wyższymi numerami rejestracyjnymi nadanymi w generatorze Wniosków o przyznanie Grantu w Systemie zarządzania grantami </w:t>
      </w:r>
      <w:proofErr w:type="spellStart"/>
      <w:r>
        <w:rPr>
          <w:color w:val="000000"/>
          <w:sz w:val="20"/>
          <w:szCs w:val="20"/>
        </w:rPr>
        <w:t>Witkac</w:t>
      </w:r>
      <w:proofErr w:type="spellEnd"/>
      <w:r>
        <w:rPr>
          <w:color w:val="000000"/>
          <w:sz w:val="20"/>
          <w:szCs w:val="20"/>
        </w:rPr>
        <w:t>. Wnioski o przyznanie Grantu ponad ustalony limit zostaną odrzucone;</w:t>
      </w:r>
    </w:p>
    <w:p w14:paraId="746CE29C" w14:textId="77777777" w:rsidR="0052235F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2268" w:hanging="85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czy Wnioskodawca nie realizuje dwóch lub większej liczby projektów finansowanych z POP Fund, a także czy sprawozdania z realizowanych wcześniej projektów, organizowanych przez Fundację PCPM zostały zaakceptowane przez Fundację PCPM;</w:t>
      </w:r>
    </w:p>
    <w:p w14:paraId="103E81FF" w14:textId="5918FB9F" w:rsidR="0052235F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2268" w:hanging="85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spełnienie kryteriów i warunków formalnych złożonego Wniosku o przyznanie Grantu, w szczególności kompletność załączników oraz prawidłowe wypełnienie wszystkich wymaganych pól formularza</w:t>
      </w:r>
      <w:r w:rsidR="006F1A54">
        <w:rPr>
          <w:color w:val="000000"/>
          <w:sz w:val="20"/>
          <w:szCs w:val="20"/>
        </w:rPr>
        <w:t>;</w:t>
      </w:r>
    </w:p>
    <w:p w14:paraId="4BAA36FB" w14:textId="782DF182" w:rsidR="006F1A54" w:rsidRPr="00227EAB" w:rsidRDefault="006F1A54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2268" w:hanging="850"/>
        <w:jc w:val="both"/>
        <w:rPr>
          <w:color w:val="000000"/>
          <w:sz w:val="20"/>
          <w:szCs w:val="20"/>
        </w:rPr>
      </w:pPr>
      <w:r w:rsidRPr="00227EAB">
        <w:rPr>
          <w:color w:val="000000"/>
          <w:sz w:val="20"/>
          <w:szCs w:val="20"/>
        </w:rPr>
        <w:t>czy spełniony jest wymóg minimalnego udziału procentowego uchodźców z Ukrainy wśród odbiorców projektu, zgodnie z wybraną ścieżką grantową.</w:t>
      </w:r>
    </w:p>
    <w:p w14:paraId="490DC8C3" w14:textId="406046D8" w:rsidR="0052235F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 w:hanging="567"/>
        <w:jc w:val="both"/>
        <w:rPr>
          <w:color w:val="000000"/>
          <w:sz w:val="20"/>
          <w:szCs w:val="20"/>
        </w:rPr>
      </w:pPr>
      <w:r w:rsidRPr="00227EAB">
        <w:rPr>
          <w:color w:val="000000"/>
          <w:sz w:val="20"/>
          <w:szCs w:val="20"/>
        </w:rPr>
        <w:t>Ocena merytoryczna dokonywana przez niezależnych ekspertów/e</w:t>
      </w:r>
      <w:r w:rsidRPr="00227EAB">
        <w:rPr>
          <w:sz w:val="20"/>
          <w:szCs w:val="20"/>
        </w:rPr>
        <w:t>kspertek</w:t>
      </w:r>
      <w:r w:rsidRPr="00227EAB">
        <w:rPr>
          <w:color w:val="000000"/>
          <w:sz w:val="20"/>
          <w:szCs w:val="20"/>
        </w:rPr>
        <w:t xml:space="preserve"> powołanych </w:t>
      </w:r>
      <w:r>
        <w:rPr>
          <w:color w:val="000000"/>
          <w:sz w:val="20"/>
          <w:szCs w:val="20"/>
          <w:highlight w:val="white"/>
        </w:rPr>
        <w:t>przez Fundację PCPM, wchodząc</w:t>
      </w:r>
      <w:r w:rsidR="008D0CB9">
        <w:rPr>
          <w:color w:val="000000"/>
          <w:sz w:val="20"/>
          <w:szCs w:val="20"/>
          <w:highlight w:val="white"/>
        </w:rPr>
        <w:t>ych</w:t>
      </w:r>
      <w:r>
        <w:rPr>
          <w:color w:val="000000"/>
          <w:sz w:val="20"/>
          <w:szCs w:val="20"/>
          <w:highlight w:val="white"/>
        </w:rPr>
        <w:t xml:space="preserve"> w skład Komisji Konkursowej. Przedmiotem oceny merytorycznej będą jedynie Wnioski o przyznanie Grantu spełniające kryteria formalne. </w:t>
      </w:r>
    </w:p>
    <w:p w14:paraId="30DBB25D" w14:textId="77777777" w:rsidR="0052235F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2268" w:hanging="85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 xml:space="preserve">Oceny Wniosków </w:t>
      </w:r>
      <w:r>
        <w:rPr>
          <w:color w:val="000000"/>
          <w:sz w:val="20"/>
          <w:szCs w:val="20"/>
        </w:rPr>
        <w:t>o przyznanie Grantu</w:t>
      </w:r>
      <w:r>
        <w:rPr>
          <w:color w:val="000000"/>
          <w:sz w:val="20"/>
          <w:szCs w:val="20"/>
          <w:highlight w:val="white"/>
        </w:rPr>
        <w:t xml:space="preserve"> nie mogą dokonywać osoby w jakikolwiek sposób powiązane z Wnioskodawcą, w szczególności zatrudnione w oparciu o umowę o pracę lub umowę cywilnoprawna.  </w:t>
      </w:r>
      <w:r>
        <w:rPr>
          <w:color w:val="000000"/>
          <w:sz w:val="20"/>
          <w:szCs w:val="20"/>
        </w:rPr>
        <w:t>Członkowie Komisji Konkursowej są zobowiązani do złożenia oświadczenia o bezstronności i braku osobistego interesu w procesie oceny. Za konflikt interesów uważa się jakiekolwiek przesłanki osobiste, rodzinne, zawodowe, finansowe czy innej natury mogące przeszkodzić w bezstronnej ocenie Wniosku o przyznanie Grantu.</w:t>
      </w:r>
    </w:p>
    <w:p w14:paraId="7756653C" w14:textId="77777777" w:rsidR="0052235F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2268" w:hanging="85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 xml:space="preserve">Ocena merytoryczna Wniosku </w:t>
      </w:r>
      <w:r>
        <w:rPr>
          <w:color w:val="000000"/>
          <w:sz w:val="20"/>
          <w:szCs w:val="20"/>
        </w:rPr>
        <w:t>o przyznanie Grantu</w:t>
      </w:r>
      <w:r>
        <w:rPr>
          <w:color w:val="000000"/>
          <w:sz w:val="20"/>
          <w:szCs w:val="20"/>
          <w:highlight w:val="white"/>
        </w:rPr>
        <w:t xml:space="preserve"> polega na: </w:t>
      </w:r>
    </w:p>
    <w:p w14:paraId="4876ABA1" w14:textId="77777777" w:rsidR="0052235F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2835" w:hanging="56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indywidualnej ocenie każdego Wniosku o przyznanie Grantu przez dwóch niezależnych ekspertów/ekspertek, wchodzących w skład Komisji Konkursowej; </w:t>
      </w:r>
    </w:p>
    <w:p w14:paraId="0BA30A7F" w14:textId="77777777" w:rsidR="0052235F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2835" w:hanging="56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analizie i dyskusji ekspertów/ekspertek, wchodzących w skład Komisji Konkursowej, oceniających Wnioski o przyznanie Grantu, na podstawie której przygotowana zostanie lista rekomendowanych Wniosków </w:t>
      </w:r>
      <w:r>
        <w:rPr>
          <w:color w:val="000000"/>
          <w:sz w:val="20"/>
          <w:szCs w:val="20"/>
        </w:rPr>
        <w:br/>
        <w:t>o przyznanie Grantu dla Komitetu Sterującego.</w:t>
      </w:r>
    </w:p>
    <w:p w14:paraId="08D656CC" w14:textId="77777777" w:rsidR="0052235F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2268" w:hanging="85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W przypadku, gdy jeden z członków Komisji Konkursowej uzna Wniosek o przyznanie Grantu za niezgodny z celami Konkursu Grantowego, a drugi z członków Komisji Konkursowej dokona odmiennej oceny i uzna go za zgodny z celami Konkursu Grantowego, lub gdy różnica w ocenach członków Komisji Konkursowej przekracza 30% oceny wyższej, a jednocześnie chociaż jedna z ocen przekracza 75% możliwych do uzyskania punktów, Wniosek o przyznanie Grantu jest dodatkowo oceniany przez trzeciego członka Komisji Konkursowej.</w:t>
      </w:r>
    </w:p>
    <w:p w14:paraId="21CC8D7A" w14:textId="77777777" w:rsidR="0052235F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2268" w:hanging="850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</w:rPr>
        <w:t>Ocena merytoryczna Projektu jest prowadzona na podstawie następujących kryteriów:</w:t>
      </w:r>
    </w:p>
    <w:p w14:paraId="3F5C5218" w14:textId="77777777" w:rsidR="0052235F" w:rsidRDefault="00000000">
      <w:pPr>
        <w:spacing w:before="40" w:after="40" w:line="259" w:lineRule="auto"/>
        <w:ind w:left="2835" w:hanging="566"/>
        <w:jc w:val="both"/>
        <w:rPr>
          <w:sz w:val="20"/>
          <w:szCs w:val="20"/>
        </w:rPr>
      </w:pPr>
      <w:r>
        <w:rPr>
          <w:sz w:val="20"/>
          <w:szCs w:val="20"/>
        </w:rPr>
        <w:t>Kryteria związane z jakością Wniosku o przyznanie Grantu (do 90 punktów):</w:t>
      </w:r>
    </w:p>
    <w:p w14:paraId="53C63537" w14:textId="77777777" w:rsidR="0052235F" w:rsidRDefault="00000000">
      <w:pPr>
        <w:numPr>
          <w:ilvl w:val="0"/>
          <w:numId w:val="1"/>
        </w:numPr>
        <w:spacing w:before="40" w:after="40" w:line="259" w:lineRule="auto"/>
        <w:ind w:left="2835" w:hanging="566"/>
        <w:jc w:val="both"/>
        <w:rPr>
          <w:sz w:val="20"/>
          <w:szCs w:val="20"/>
        </w:rPr>
      </w:pPr>
      <w:r>
        <w:rPr>
          <w:sz w:val="20"/>
          <w:szCs w:val="20"/>
        </w:rPr>
        <w:t>Zdolność wdrożeniowa i dotychczasowego doświadczenie Wnioskodawcy odpowiednie realizacji proponowanego projektu, lokalna wiedza i doświadczenie - do 10 punktów;</w:t>
      </w:r>
    </w:p>
    <w:p w14:paraId="75F4584B" w14:textId="77777777" w:rsidR="0052235F" w:rsidRDefault="00000000">
      <w:pPr>
        <w:numPr>
          <w:ilvl w:val="0"/>
          <w:numId w:val="1"/>
        </w:numPr>
        <w:spacing w:before="40" w:after="40" w:line="259" w:lineRule="auto"/>
        <w:ind w:left="2835" w:hanging="566"/>
        <w:jc w:val="both"/>
        <w:rPr>
          <w:sz w:val="20"/>
          <w:szCs w:val="20"/>
        </w:rPr>
      </w:pPr>
      <w:r>
        <w:rPr>
          <w:sz w:val="20"/>
          <w:szCs w:val="20"/>
        </w:rPr>
        <w:t>Projekt odpowiada na jasno określone i uzasadnione potrzeby grupy docelowej - do 25 punktów;</w:t>
      </w:r>
    </w:p>
    <w:p w14:paraId="39EC22DE" w14:textId="77777777" w:rsidR="0052235F" w:rsidRDefault="00000000">
      <w:pPr>
        <w:numPr>
          <w:ilvl w:val="0"/>
          <w:numId w:val="1"/>
        </w:numPr>
        <w:spacing w:before="40" w:after="40" w:line="259" w:lineRule="auto"/>
        <w:ind w:left="2835" w:hanging="566"/>
        <w:jc w:val="both"/>
        <w:rPr>
          <w:sz w:val="20"/>
          <w:szCs w:val="20"/>
        </w:rPr>
      </w:pPr>
      <w:r>
        <w:rPr>
          <w:sz w:val="20"/>
          <w:szCs w:val="20"/>
        </w:rPr>
        <w:t>Przemyślana, spójna, realistyczna strategia realizacji Projektu - do 30 punktów;</w:t>
      </w:r>
    </w:p>
    <w:p w14:paraId="33026E99" w14:textId="77777777" w:rsidR="0052235F" w:rsidRDefault="00000000">
      <w:pPr>
        <w:numPr>
          <w:ilvl w:val="0"/>
          <w:numId w:val="1"/>
        </w:numPr>
        <w:spacing w:before="40" w:after="40" w:line="259" w:lineRule="auto"/>
        <w:ind w:left="2835" w:hanging="566"/>
        <w:jc w:val="both"/>
        <w:rPr>
          <w:sz w:val="20"/>
          <w:szCs w:val="20"/>
        </w:rPr>
      </w:pPr>
      <w:r>
        <w:rPr>
          <w:sz w:val="20"/>
          <w:szCs w:val="20"/>
        </w:rPr>
        <w:t>Realistyczny budżet Projektu, realistyczna kwota na odbiorcę, dobra wycena działań - do 25 punktów.</w:t>
      </w:r>
    </w:p>
    <w:p w14:paraId="7F59B626" w14:textId="77777777" w:rsidR="0052235F" w:rsidRDefault="00000000">
      <w:pPr>
        <w:spacing w:before="40" w:after="40" w:line="259" w:lineRule="auto"/>
        <w:ind w:left="2268"/>
        <w:jc w:val="both"/>
        <w:rPr>
          <w:sz w:val="20"/>
          <w:szCs w:val="20"/>
        </w:rPr>
      </w:pPr>
      <w:r>
        <w:rPr>
          <w:sz w:val="20"/>
          <w:szCs w:val="20"/>
        </w:rPr>
        <w:t>Kryteria geograficzne i dotyczące koordynacji z innymi podmiotami (do 4 punktów):</w:t>
      </w:r>
    </w:p>
    <w:p w14:paraId="5DCFB944" w14:textId="77777777" w:rsidR="008D0CB9" w:rsidRDefault="00000000" w:rsidP="008D0CB9">
      <w:pPr>
        <w:numPr>
          <w:ilvl w:val="0"/>
          <w:numId w:val="1"/>
        </w:numPr>
        <w:spacing w:before="40" w:after="40" w:line="259" w:lineRule="auto"/>
        <w:ind w:left="2835" w:hanging="566"/>
        <w:jc w:val="both"/>
        <w:rPr>
          <w:sz w:val="20"/>
          <w:szCs w:val="20"/>
        </w:rPr>
      </w:pPr>
      <w:r>
        <w:rPr>
          <w:sz w:val="20"/>
          <w:szCs w:val="20"/>
        </w:rPr>
        <w:t>Większość Projektu jest realizowana poza obszarem 12 największych miast w Polsce (miasta-członkowie Unii Metropolii Polskich: Białystok, Bydgoszcz, Gdańsk, Katowice, Kraków, Lublin, Łódź, Poznań, Rzeszów, Szczecin, Warszawa, Wrocław) - do 4 punktów.</w:t>
      </w:r>
    </w:p>
    <w:p w14:paraId="28034A07" w14:textId="54974130" w:rsidR="008D0CB9" w:rsidRPr="008D0CB9" w:rsidRDefault="008D0CB9" w:rsidP="008D0CB9">
      <w:pPr>
        <w:numPr>
          <w:ilvl w:val="0"/>
          <w:numId w:val="1"/>
        </w:numPr>
        <w:spacing w:before="40" w:after="40" w:line="259" w:lineRule="auto"/>
        <w:ind w:left="2835" w:hanging="566"/>
        <w:jc w:val="both"/>
        <w:rPr>
          <w:sz w:val="20"/>
          <w:szCs w:val="20"/>
        </w:rPr>
      </w:pPr>
      <w:r w:rsidRPr="008D0CB9">
        <w:rPr>
          <w:sz w:val="20"/>
          <w:szCs w:val="20"/>
        </w:rPr>
        <w:t xml:space="preserve">Projekt jest realizowany we współpracy z władzami krajowymi lub samorządowymi, co poparte jest odpowiednimi dokumentami; projekt uzyskał pozytywną opinię co do zgodności z priorytetami Apelu Humanitarnego ONZ, wyrażoną przez organizacje koordynujące działania w zgodnym z celami proponowanego projektu obszarze tematycznym (Sektor lub podsektor) - do 6 punktów – przy czym kryterium </w:t>
      </w:r>
      <w:r>
        <w:rPr>
          <w:sz w:val="20"/>
          <w:szCs w:val="20"/>
        </w:rPr>
        <w:t xml:space="preserve">to </w:t>
      </w:r>
      <w:r w:rsidRPr="008D0CB9">
        <w:rPr>
          <w:sz w:val="20"/>
          <w:szCs w:val="20"/>
        </w:rPr>
        <w:t>nie ma zastosowania do Projektów Małych.</w:t>
      </w:r>
    </w:p>
    <w:p w14:paraId="3B08E35A" w14:textId="77777777" w:rsidR="0052235F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0" w:after="40" w:line="259" w:lineRule="auto"/>
        <w:ind w:left="1134" w:hanging="567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 xml:space="preserve">Rezultatem oceny Komisji Konkursowej jest wstępna lista rankingowa, zawierająca projekty rekomendowane do dofinansowania w kwocie równej dwukrotności finansowania dostępnego w danej edycji naboru wniosków w ramach Konkursu Grantowego. Komisja Konkursowa może zarekomendować Wnioskodawcy wprowadzenie zmian do złożonych Wniosków </w:t>
      </w:r>
      <w:r>
        <w:rPr>
          <w:color w:val="000000"/>
          <w:sz w:val="20"/>
          <w:szCs w:val="20"/>
        </w:rPr>
        <w:t>o przyznanie Grantu</w:t>
      </w:r>
      <w:r>
        <w:rPr>
          <w:color w:val="000000"/>
          <w:sz w:val="20"/>
          <w:szCs w:val="20"/>
          <w:highlight w:val="white"/>
        </w:rPr>
        <w:t xml:space="preserve">, w tym dotyczących budżetu </w:t>
      </w:r>
      <w:r>
        <w:rPr>
          <w:color w:val="000000"/>
          <w:sz w:val="20"/>
          <w:szCs w:val="20"/>
        </w:rPr>
        <w:t>i wskaźników realizacji Projektu. Wnioskodawca będzie zobowiązany do wprowadzenia i uwzględnienia zmian we wskazanym przez Komisję Konkursową terminie, w przypadku braku uwzględnienia rekomendacji Komisji Konkursowej, Wniosek o przyznanie Grantu zostanie odrzucony.</w:t>
      </w:r>
    </w:p>
    <w:p w14:paraId="5F06CAE9" w14:textId="37A18E92" w:rsidR="0052235F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0" w:after="40" w:line="259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 xml:space="preserve">Fundacja PCPM </w:t>
      </w:r>
      <w:r>
        <w:rPr>
          <w:color w:val="000000"/>
          <w:sz w:val="20"/>
          <w:szCs w:val="20"/>
        </w:rPr>
        <w:t xml:space="preserve">na podstawie listy rankingowej, z uwzględnieniem możliwości sfinansowania poszczególnych projektów, zgłoszonych do Konkursu Grantowego zgodnie </w:t>
      </w:r>
      <w:r>
        <w:rPr>
          <w:color w:val="000000"/>
          <w:sz w:val="20"/>
          <w:szCs w:val="20"/>
        </w:rPr>
        <w:br/>
        <w:t xml:space="preserve">z intencjami donorów, przygotowuje listę projektów przeznaczonych do dofinansowania </w:t>
      </w:r>
      <w:r>
        <w:rPr>
          <w:color w:val="000000"/>
          <w:sz w:val="20"/>
          <w:szCs w:val="20"/>
        </w:rPr>
        <w:br/>
        <w:t>(w tym listę rezerwową) wraz z przydziałem do alokacji finansowych poszczególnych donorów i ich celów szczegółowych. Lista zatwierdzana jest przez Komitet Sterujący w trybie obiegowym lub głosowania drogą elektroniczną</w:t>
      </w:r>
      <w:r w:rsidR="008D0CB9">
        <w:rPr>
          <w:color w:val="000000"/>
          <w:sz w:val="20"/>
          <w:szCs w:val="20"/>
        </w:rPr>
        <w:t>. Lista projektów przeznaczonych do dofinansowania, zawierająca przyzna</w:t>
      </w:r>
      <w:r w:rsidR="006B0AB9">
        <w:rPr>
          <w:color w:val="000000"/>
          <w:sz w:val="20"/>
          <w:szCs w:val="20"/>
        </w:rPr>
        <w:t>n</w:t>
      </w:r>
      <w:r w:rsidR="008D0CB9">
        <w:rPr>
          <w:color w:val="000000"/>
          <w:sz w:val="20"/>
          <w:szCs w:val="20"/>
        </w:rPr>
        <w:t xml:space="preserve">ą kwotę grantu, </w:t>
      </w:r>
      <w:r>
        <w:rPr>
          <w:color w:val="000000"/>
          <w:sz w:val="20"/>
          <w:szCs w:val="20"/>
        </w:rPr>
        <w:t xml:space="preserve">publikowana </w:t>
      </w:r>
      <w:r w:rsidR="00F534FB">
        <w:rPr>
          <w:color w:val="000000"/>
          <w:sz w:val="20"/>
          <w:szCs w:val="20"/>
        </w:rPr>
        <w:t xml:space="preserve">jest </w:t>
      </w:r>
      <w:r>
        <w:rPr>
          <w:color w:val="000000"/>
          <w:sz w:val="20"/>
          <w:szCs w:val="20"/>
        </w:rPr>
        <w:t>na stronie POP Fund.</w:t>
      </w:r>
    </w:p>
    <w:p w14:paraId="22A336F8" w14:textId="77777777" w:rsidR="0052235F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0" w:after="40" w:line="259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Ocena wniosku jest ostateczna i nie przysługuje od niej odwołanie.</w:t>
      </w:r>
    </w:p>
    <w:p w14:paraId="6A809844" w14:textId="77777777" w:rsidR="0052235F" w:rsidRDefault="0052235F">
      <w:pPr>
        <w:spacing w:before="40" w:after="40" w:line="259" w:lineRule="auto"/>
        <w:jc w:val="both"/>
        <w:rPr>
          <w:sz w:val="20"/>
          <w:szCs w:val="20"/>
        </w:rPr>
      </w:pPr>
    </w:p>
    <w:p w14:paraId="625E502D" w14:textId="77777777" w:rsidR="0052235F" w:rsidRDefault="00000000" w:rsidP="00227EA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426" w:hanging="426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Wyniki Konkursu Grantowego</w:t>
      </w:r>
    </w:p>
    <w:p w14:paraId="5736C8A1" w14:textId="1AF6CEDF" w:rsidR="0052235F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Wyniki Konkursu Grantowego </w:t>
      </w:r>
      <w:r w:rsidRPr="00227EAB">
        <w:rPr>
          <w:color w:val="000000"/>
          <w:sz w:val="20"/>
          <w:szCs w:val="20"/>
        </w:rPr>
        <w:t xml:space="preserve">zostaną opublikowane na Stronie internetowej Konkursu Grantowego w terminie do dnia </w:t>
      </w:r>
      <w:r w:rsidR="008F2108" w:rsidRPr="00227EAB">
        <w:rPr>
          <w:sz w:val="20"/>
          <w:szCs w:val="20"/>
        </w:rPr>
        <w:t>21.02.</w:t>
      </w:r>
      <w:r w:rsidRPr="00227EAB">
        <w:rPr>
          <w:color w:val="000000"/>
          <w:sz w:val="20"/>
          <w:szCs w:val="20"/>
        </w:rPr>
        <w:t>202</w:t>
      </w:r>
      <w:r w:rsidR="008F2108" w:rsidRPr="00227EAB">
        <w:rPr>
          <w:color w:val="000000"/>
          <w:sz w:val="20"/>
          <w:szCs w:val="20"/>
        </w:rPr>
        <w:t>4</w:t>
      </w:r>
      <w:r w:rsidRPr="00227EAB">
        <w:rPr>
          <w:color w:val="000000"/>
          <w:sz w:val="20"/>
          <w:szCs w:val="20"/>
        </w:rPr>
        <w:t xml:space="preserve"> r.</w:t>
      </w:r>
      <w:r>
        <w:rPr>
          <w:color w:val="000000"/>
          <w:sz w:val="20"/>
          <w:szCs w:val="20"/>
        </w:rPr>
        <w:t xml:space="preserve"> </w:t>
      </w:r>
    </w:p>
    <w:p w14:paraId="6BBBB31C" w14:textId="77777777" w:rsidR="0052235F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Indywidualne karty oceny Wniosków o przyznanie Grantu mogą zostać udostępnione Wnioskodawcy wyłącznie na jego odrębny wniosek, złożony najpóźniej w terminie 30 dni roboczych od ogłoszenia wyników Konkursu Grantowego. </w:t>
      </w:r>
    </w:p>
    <w:p w14:paraId="1AD32539" w14:textId="77777777" w:rsidR="0052235F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Komisja Konkursowa może zwiększyć wysokość alokowanych środków na dany konkurs, </w:t>
      </w:r>
      <w:r>
        <w:rPr>
          <w:color w:val="000000"/>
          <w:sz w:val="20"/>
          <w:szCs w:val="20"/>
        </w:rPr>
        <w:br/>
        <w:t>a także nie rozdysponować całej kwoty przeznaczonej na Konkurs Grantowy.</w:t>
      </w:r>
    </w:p>
    <w:p w14:paraId="3147AC56" w14:textId="77777777" w:rsidR="0052235F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Decyzje Komisji Konkursowej są ostateczne i nie przysługuje od nich odwołanie.</w:t>
      </w:r>
    </w:p>
    <w:p w14:paraId="25AB34AA" w14:textId="77777777" w:rsidR="0052235F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 ogłoszeniu wyników Konkursu Grantowego zawarta zostanie Umowa o powierzeniu Grantu z Wnioskodawcami, których Wnioski o przyznanie Grantu zostały przyjęte </w:t>
      </w:r>
      <w:r>
        <w:rPr>
          <w:color w:val="000000"/>
          <w:sz w:val="20"/>
          <w:szCs w:val="20"/>
        </w:rPr>
        <w:br/>
        <w:t xml:space="preserve">i zaakceptowane. Wzór Umowy o powierzeniu Grantu stanowi załącznik do Regulaminu. </w:t>
      </w:r>
    </w:p>
    <w:p w14:paraId="341013EF" w14:textId="77777777" w:rsidR="0052235F" w:rsidRDefault="0052235F">
      <w:pPr>
        <w:spacing w:before="40" w:after="40" w:line="259" w:lineRule="auto"/>
        <w:jc w:val="both"/>
        <w:rPr>
          <w:b/>
          <w:sz w:val="20"/>
          <w:szCs w:val="20"/>
        </w:rPr>
      </w:pPr>
    </w:p>
    <w:p w14:paraId="67D977D0" w14:textId="77777777" w:rsidR="0052235F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426" w:hanging="426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Ochrona danych osobowych</w:t>
      </w:r>
    </w:p>
    <w:p w14:paraId="1CD6450D" w14:textId="77777777" w:rsidR="0052235F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Fundacja PCPM oświadcza, że w zakresie przetwarzania danych osobowych zapewnia wystarczające gwarancje wdrożenia odpowiednich środków technicznych i organizacyjnych, by przetwarzanie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1, dalej jako: „</w:t>
      </w:r>
      <w:r>
        <w:rPr>
          <w:b/>
          <w:color w:val="000000"/>
          <w:sz w:val="20"/>
          <w:szCs w:val="20"/>
        </w:rPr>
        <w:t>RODO</w:t>
      </w:r>
      <w:r>
        <w:rPr>
          <w:color w:val="000000"/>
          <w:sz w:val="20"/>
          <w:szCs w:val="20"/>
        </w:rPr>
        <w:t xml:space="preserve">”) i chroniło prawa osób, których dane dotyczą. </w:t>
      </w:r>
      <w:r>
        <w:rPr>
          <w:color w:val="000000"/>
          <w:sz w:val="20"/>
          <w:szCs w:val="20"/>
        </w:rPr>
        <w:br/>
        <w:t xml:space="preserve">Z administratorem można skontaktować się pod adresem e-mai: </w:t>
      </w:r>
      <w:hyperlink r:id="rId9">
        <w:r>
          <w:rPr>
            <w:color w:val="000000"/>
            <w:sz w:val="20"/>
            <w:szCs w:val="20"/>
          </w:rPr>
          <w:t>rodo@pcpm.org.pl</w:t>
        </w:r>
      </w:hyperlink>
      <w:r>
        <w:rPr>
          <w:color w:val="000000"/>
          <w:sz w:val="20"/>
          <w:szCs w:val="20"/>
        </w:rPr>
        <w:t>.</w:t>
      </w:r>
    </w:p>
    <w:p w14:paraId="6323B912" w14:textId="77777777" w:rsidR="0052235F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Klauzula informacyjna dotycząca przetwarzania danych osobowych w ramach Konkursu Grantowego stanowi załącznik do Regulaminu. </w:t>
      </w:r>
    </w:p>
    <w:p w14:paraId="6C7FCDF7" w14:textId="77777777" w:rsidR="0052235F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Postanowienia dotyczą wyłącznie podmiotów będących osobami fizycznymi w zakresie niezbędnym do realizacji Konkursu Grantowego.</w:t>
      </w:r>
    </w:p>
    <w:p w14:paraId="7E0D622E" w14:textId="77777777" w:rsidR="0052235F" w:rsidRDefault="0052235F">
      <w:pPr>
        <w:spacing w:before="40" w:after="40" w:line="259" w:lineRule="auto"/>
        <w:ind w:left="720"/>
        <w:jc w:val="both"/>
        <w:rPr>
          <w:sz w:val="20"/>
          <w:szCs w:val="20"/>
        </w:rPr>
      </w:pPr>
    </w:p>
    <w:p w14:paraId="627C7CAA" w14:textId="77777777" w:rsidR="0052235F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567" w:hanging="567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Dodatkowe informacje </w:t>
      </w:r>
    </w:p>
    <w:p w14:paraId="5CC76CA2" w14:textId="77777777" w:rsidR="0052235F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Dodatkowe informacje na temat Konkursu Grantowego uzyskać za drogą elektroniczną pod adresem konkurs@popfund.pl oraz telefonicznie pod numerem +48 453 524 824 w dni robocze w godzinach 10:00-16:00. </w:t>
      </w:r>
    </w:p>
    <w:p w14:paraId="699F6BC0" w14:textId="77777777" w:rsidR="0052235F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Fundacja PCPM jako operator Konkursu Grantowego zorganizuje spotkania informacyjne </w:t>
      </w:r>
      <w:r>
        <w:rPr>
          <w:color w:val="000000"/>
          <w:sz w:val="20"/>
          <w:szCs w:val="20"/>
        </w:rPr>
        <w:br/>
        <w:t xml:space="preserve">w formie online dla podmiotów zainteresowanym wzięciem udziału w Konkursie Grantowym, w tym zamierzającym złożenie Wniosku o przyznanie Grantu. Fundacja PCPM udostępni harmonogram na stronie popfund.pl. </w:t>
      </w:r>
    </w:p>
    <w:p w14:paraId="23F589FB" w14:textId="77777777" w:rsidR="0052235F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Przed zadawaniem szczegółowych pytań zachęcamy najpierw do starannego zapoznania </w:t>
      </w:r>
      <w:proofErr w:type="spellStart"/>
      <w:r>
        <w:rPr>
          <w:color w:val="000000"/>
          <w:sz w:val="20"/>
          <w:szCs w:val="20"/>
        </w:rPr>
        <w:t>sie</w:t>
      </w:r>
      <w:proofErr w:type="spellEnd"/>
      <w:r>
        <w:rPr>
          <w:color w:val="000000"/>
          <w:sz w:val="20"/>
          <w:szCs w:val="20"/>
        </w:rPr>
        <w:t>̨ z Regulaminem oraz załącznikami do Regulaminu, a także z systemem obsługi Wniosków o przyznanie Grantu i innymi informacjami dostępnymi na stronie popfund.pl.</w:t>
      </w:r>
    </w:p>
    <w:p w14:paraId="1DBB24DF" w14:textId="77777777" w:rsidR="0052235F" w:rsidRDefault="0052235F">
      <w:pPr>
        <w:spacing w:before="40" w:after="40" w:line="259" w:lineRule="auto"/>
        <w:jc w:val="both"/>
        <w:rPr>
          <w:b/>
          <w:sz w:val="20"/>
          <w:szCs w:val="20"/>
        </w:rPr>
      </w:pPr>
    </w:p>
    <w:p w14:paraId="2F824BD1" w14:textId="77777777" w:rsidR="0052235F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567" w:hanging="567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Postanowienia końcowe</w:t>
      </w:r>
    </w:p>
    <w:p w14:paraId="34A34B5F" w14:textId="77777777" w:rsidR="0052235F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Składając Wniosek o przyznanie Grantu, Wnioskodawca akceptuje zasady Konkursu Grantowego zawarte w Regulaminie.</w:t>
      </w:r>
    </w:p>
    <w:p w14:paraId="778F490F" w14:textId="77777777" w:rsidR="0052235F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sprawach nieuregulowanych niniejszym Regulaminem mają zastosowanie powszechnie obowiązujące przepisy prawa.</w:t>
      </w:r>
    </w:p>
    <w:p w14:paraId="4EF2C493" w14:textId="77777777" w:rsidR="0052235F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Organizator zastrzega sobie prawo do wprowadzenia zmian w Regulaminie w trakcie trwania Konkursu Grantowego. </w:t>
      </w:r>
    </w:p>
    <w:p w14:paraId="526C2C78" w14:textId="77777777" w:rsidR="0052235F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zmiany Regulaminu, Fundacja PCPM zamieszcza na Stronie internetowej Projektu informację o jego zmianie, aktualną treść Regulaminu, uzasadnienie zmiany oraz </w:t>
      </w:r>
      <w:r>
        <w:rPr>
          <w:color w:val="000000"/>
          <w:sz w:val="20"/>
          <w:szCs w:val="20"/>
        </w:rPr>
        <w:lastRenderedPageBreak/>
        <w:t>termin, od którego stosuje się zmianę, udostępniając na stronie działania poprzednie wersję Regulaminu.</w:t>
      </w:r>
    </w:p>
    <w:p w14:paraId="1AF2D51B" w14:textId="77777777" w:rsidR="0052235F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Fundacja PCPM zastrzega możliwość anulowania Konkursu Grantowego, w szczególności w przypadku wprowadzenia istotnych zmian w przepisach prawa mających wpływ </w:t>
      </w:r>
      <w:r>
        <w:rPr>
          <w:color w:val="000000"/>
          <w:sz w:val="20"/>
          <w:szCs w:val="20"/>
        </w:rPr>
        <w:br/>
        <w:t>na warunki przeprowadzenia konkursu lub zaistnienia zdarzeń o charakterze siły wyższej.</w:t>
      </w:r>
    </w:p>
    <w:p w14:paraId="70E63AA8" w14:textId="77777777" w:rsidR="0052235F" w:rsidRDefault="0052235F">
      <w:p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/>
        <w:jc w:val="both"/>
        <w:rPr>
          <w:b/>
          <w:color w:val="000000"/>
          <w:sz w:val="20"/>
          <w:szCs w:val="20"/>
        </w:rPr>
      </w:pPr>
    </w:p>
    <w:p w14:paraId="4B6534AB" w14:textId="77777777" w:rsidR="0052235F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567" w:hanging="567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Załączniki do Regulaminu: </w:t>
      </w:r>
    </w:p>
    <w:p w14:paraId="04A264B5" w14:textId="77777777" w:rsidR="0052235F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Załączniki do Regulaminu, stanowią jego integralną część:</w:t>
      </w:r>
    </w:p>
    <w:p w14:paraId="64FE2C66" w14:textId="77777777" w:rsidR="0052235F" w:rsidRDefault="00000000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Instrukcje dot. przygotowania budżetu</w:t>
      </w:r>
    </w:p>
    <w:p w14:paraId="05FA2B30" w14:textId="77777777" w:rsidR="0052235F" w:rsidRDefault="00000000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Standardowe wskaźniki monitorowania rezultatów Projektu</w:t>
      </w:r>
    </w:p>
    <w:p w14:paraId="695773A7" w14:textId="77777777" w:rsidR="0052235F" w:rsidRDefault="00000000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Klauzula informacyjna dot. przetwarzania danych osobowych</w:t>
      </w:r>
    </w:p>
    <w:p w14:paraId="5AFCB5BE" w14:textId="77777777" w:rsidR="0052235F" w:rsidRPr="00227EAB" w:rsidRDefault="00000000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jc w:val="both"/>
        <w:rPr>
          <w:color w:val="000000"/>
          <w:sz w:val="20"/>
          <w:szCs w:val="20"/>
        </w:rPr>
      </w:pPr>
      <w:r w:rsidRPr="00227EAB">
        <w:rPr>
          <w:color w:val="000000"/>
          <w:sz w:val="20"/>
          <w:szCs w:val="20"/>
        </w:rPr>
        <w:t>Wzór Umowy o powierzeniu grantu</w:t>
      </w:r>
    </w:p>
    <w:p w14:paraId="2BD51F54" w14:textId="77777777" w:rsidR="0052235F" w:rsidRPr="00227EAB" w:rsidRDefault="00000000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jc w:val="both"/>
        <w:rPr>
          <w:color w:val="000000"/>
          <w:sz w:val="20"/>
          <w:szCs w:val="20"/>
        </w:rPr>
      </w:pPr>
      <w:r w:rsidRPr="00227EAB">
        <w:rPr>
          <w:color w:val="000000"/>
          <w:sz w:val="20"/>
          <w:szCs w:val="20"/>
        </w:rPr>
        <w:t>Wzór wniosku grantowego – formularz aplikacyjny (wzór ma charakter poglądowy, ostateczny kształt wniosku będzie dostępny w chwili uruchomienia Konkursu Grantowego).</w:t>
      </w:r>
    </w:p>
    <w:sectPr w:rsidR="0052235F" w:rsidRPr="00227EA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1FAF" w14:textId="77777777" w:rsidR="00C53E2A" w:rsidRDefault="00C53E2A">
      <w:pPr>
        <w:spacing w:line="240" w:lineRule="auto"/>
      </w:pPr>
      <w:r>
        <w:separator/>
      </w:r>
    </w:p>
  </w:endnote>
  <w:endnote w:type="continuationSeparator" w:id="0">
    <w:p w14:paraId="6B4BEF30" w14:textId="77777777" w:rsidR="00C53E2A" w:rsidRDefault="00C53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D99B" w14:textId="77777777" w:rsidR="0052235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C971F3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C971F3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p w14:paraId="46FECEC6" w14:textId="77777777" w:rsidR="0052235F" w:rsidRDefault="005223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3CC1" w14:textId="77777777" w:rsidR="00C53E2A" w:rsidRDefault="00C53E2A">
      <w:pPr>
        <w:spacing w:line="240" w:lineRule="auto"/>
      </w:pPr>
      <w:r>
        <w:separator/>
      </w:r>
    </w:p>
  </w:footnote>
  <w:footnote w:type="continuationSeparator" w:id="0">
    <w:p w14:paraId="12DB1BAD" w14:textId="77777777" w:rsidR="00C53E2A" w:rsidRDefault="00C53E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696C" w14:textId="77777777" w:rsidR="0052235F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48B131F8" wp14:editId="50D6CED6">
          <wp:simplePos x="0" y="0"/>
          <wp:positionH relativeFrom="column">
            <wp:posOffset>1381125</wp:posOffset>
          </wp:positionH>
          <wp:positionV relativeFrom="paragraph">
            <wp:posOffset>-209549</wp:posOffset>
          </wp:positionV>
          <wp:extent cx="2944675" cy="711301"/>
          <wp:effectExtent l="0" t="0" r="0" b="0"/>
          <wp:wrapNone/>
          <wp:docPr id="2" name="image1.png" descr="A black background with a black squar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black background with a black squar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4675" cy="7113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9839C3" w14:textId="77777777" w:rsidR="0052235F" w:rsidRDefault="0052235F"/>
  <w:p w14:paraId="14ECCC67" w14:textId="77777777" w:rsidR="0052235F" w:rsidRDefault="005223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290"/>
    <w:multiLevelType w:val="multilevel"/>
    <w:tmpl w:val="88B88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F35FF9"/>
    <w:multiLevelType w:val="multilevel"/>
    <w:tmpl w:val="23CCBB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B37764B"/>
    <w:multiLevelType w:val="multilevel"/>
    <w:tmpl w:val="B590F98A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0E1B47A9"/>
    <w:multiLevelType w:val="multilevel"/>
    <w:tmpl w:val="A4E223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B06792"/>
    <w:multiLevelType w:val="multilevel"/>
    <w:tmpl w:val="425ACC66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24091A91"/>
    <w:multiLevelType w:val="multilevel"/>
    <w:tmpl w:val="AF4C8E50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2F49338F"/>
    <w:multiLevelType w:val="multilevel"/>
    <w:tmpl w:val="68BC4D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A62802"/>
    <w:multiLevelType w:val="multilevel"/>
    <w:tmpl w:val="0CAA3A3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080994"/>
    <w:multiLevelType w:val="multilevel"/>
    <w:tmpl w:val="F58ED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9020A4"/>
    <w:multiLevelType w:val="multilevel"/>
    <w:tmpl w:val="6E423C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13451B8"/>
    <w:multiLevelType w:val="multilevel"/>
    <w:tmpl w:val="6E74CB2A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6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 w:val="0"/>
        <w:sz w:val="20"/>
        <w:szCs w:val="2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1.%2.%3.●.○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●.○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●.○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●.○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7771F35"/>
    <w:multiLevelType w:val="multilevel"/>
    <w:tmpl w:val="DEF84FA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E03399"/>
    <w:multiLevelType w:val="multilevel"/>
    <w:tmpl w:val="72BAD1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1.%2.%3.●.○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●.○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●.○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●.○.%6.%7.%8.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A4031D9"/>
    <w:multiLevelType w:val="multilevel"/>
    <w:tmpl w:val="31C26476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 w16cid:durableId="1713769905">
    <w:abstractNumId w:val="4"/>
  </w:num>
  <w:num w:numId="2" w16cid:durableId="42560306">
    <w:abstractNumId w:val="13"/>
  </w:num>
  <w:num w:numId="3" w16cid:durableId="1951816990">
    <w:abstractNumId w:val="11"/>
  </w:num>
  <w:num w:numId="4" w16cid:durableId="239292686">
    <w:abstractNumId w:val="6"/>
  </w:num>
  <w:num w:numId="5" w16cid:durableId="1237396655">
    <w:abstractNumId w:val="3"/>
  </w:num>
  <w:num w:numId="6" w16cid:durableId="823156402">
    <w:abstractNumId w:val="0"/>
  </w:num>
  <w:num w:numId="7" w16cid:durableId="1942180643">
    <w:abstractNumId w:val="7"/>
  </w:num>
  <w:num w:numId="8" w16cid:durableId="1325863811">
    <w:abstractNumId w:val="12"/>
  </w:num>
  <w:num w:numId="9" w16cid:durableId="1777091729">
    <w:abstractNumId w:val="10"/>
  </w:num>
  <w:num w:numId="10" w16cid:durableId="593973170">
    <w:abstractNumId w:val="1"/>
  </w:num>
  <w:num w:numId="11" w16cid:durableId="827670502">
    <w:abstractNumId w:val="2"/>
  </w:num>
  <w:num w:numId="12" w16cid:durableId="1203709688">
    <w:abstractNumId w:val="8"/>
  </w:num>
  <w:num w:numId="13" w16cid:durableId="1004285263">
    <w:abstractNumId w:val="9"/>
  </w:num>
  <w:num w:numId="14" w16cid:durableId="2039433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35F"/>
    <w:rsid w:val="000E70B9"/>
    <w:rsid w:val="00140698"/>
    <w:rsid w:val="00227EAB"/>
    <w:rsid w:val="00427AF5"/>
    <w:rsid w:val="004612A1"/>
    <w:rsid w:val="004B1A67"/>
    <w:rsid w:val="0052235F"/>
    <w:rsid w:val="00620AF0"/>
    <w:rsid w:val="006B0AB9"/>
    <w:rsid w:val="006F1A54"/>
    <w:rsid w:val="00772066"/>
    <w:rsid w:val="007B0F9C"/>
    <w:rsid w:val="007D682A"/>
    <w:rsid w:val="008A6BB7"/>
    <w:rsid w:val="008C0B3C"/>
    <w:rsid w:val="008D0CB9"/>
    <w:rsid w:val="008D0F97"/>
    <w:rsid w:val="008F2108"/>
    <w:rsid w:val="009575AA"/>
    <w:rsid w:val="00A5727A"/>
    <w:rsid w:val="00AC6ADD"/>
    <w:rsid w:val="00C443F4"/>
    <w:rsid w:val="00C53E2A"/>
    <w:rsid w:val="00C8015D"/>
    <w:rsid w:val="00C971F3"/>
    <w:rsid w:val="00D109D2"/>
    <w:rsid w:val="00E101B9"/>
    <w:rsid w:val="00F534FB"/>
    <w:rsid w:val="00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5C7696"/>
  <w15:docId w15:val="{D284E2DF-0D40-4C4F-B0A6-E3CB1715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B70734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B707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73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EC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00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D4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D47"/>
  </w:style>
  <w:style w:type="paragraph" w:styleId="Footer">
    <w:name w:val="footer"/>
    <w:basedOn w:val="Normal"/>
    <w:link w:val="FooterChar"/>
    <w:uiPriority w:val="99"/>
    <w:unhideWhenUsed/>
    <w:rsid w:val="00914D4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D47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pple-converted-space">
    <w:name w:val="apple-converted-space"/>
    <w:basedOn w:val="DefaultParagraphFont"/>
    <w:rsid w:val="00E1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pm.org.pl/polskie-centrum-pomocy-miedzynarodowej/dokumenty-w-oparciu-o-ktore-dziala-fundacja-pcp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@pcpm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5tB9Ap3cVy8r0s01gE+nzs9OvUw==">AMUW2mUjDfxZyN2pyqQmvgd4DsOX/h4F+VHSmis1PTsWevPvsLP1+77ghzCWEz/hW6ODWLgAFF/50CEmEB8XzNrnm8A1dZgaAkhyuKc6CD0bsy4mIdpDWFjaaVXslNG/MHYhSWnITBlJakjXnyeDNAyK4sHDzNqamgZWNubPGl/FvLtD38fIcI4fNw7GG1ny0gWCfhPo7Q2utrboGO7XX+mGsvRiwHxDj4FV99qvFdioqObwHy3dq/I=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4576</Words>
  <Characters>26085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Nosowska</cp:lastModifiedBy>
  <cp:revision>4</cp:revision>
  <cp:lastPrinted>2023-12-27T08:28:00Z</cp:lastPrinted>
  <dcterms:created xsi:type="dcterms:W3CDTF">2023-12-27T08:28:00Z</dcterms:created>
  <dcterms:modified xsi:type="dcterms:W3CDTF">2024-01-09T16:06:00Z</dcterms:modified>
</cp:coreProperties>
</file>